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54A697" w14:textId="77777777" w:rsidR="00A27028" w:rsidRDefault="00A27028" w:rsidP="00A27028">
      <w:pPr>
        <w:spacing w:after="40"/>
        <w:ind w:firstLine="709"/>
        <w:jc w:val="both"/>
        <w:rPr>
          <w:rFonts w:ascii="Times New Roman" w:hAnsi="Times New Roman"/>
          <w:color w:val="000000"/>
        </w:rPr>
      </w:pPr>
    </w:p>
    <w:p w14:paraId="5287C6F8" w14:textId="77777777" w:rsidR="00A27028" w:rsidRDefault="00A27028" w:rsidP="00A27028">
      <w:pPr>
        <w:spacing w:after="40"/>
        <w:ind w:firstLine="709"/>
        <w:jc w:val="both"/>
        <w:rPr>
          <w:rFonts w:ascii="Times New Roman" w:hAnsi="Times New Roman"/>
          <w:color w:val="000000"/>
        </w:rPr>
      </w:pPr>
    </w:p>
    <w:p w14:paraId="3DE90950" w14:textId="77777777" w:rsidR="00A27028" w:rsidRPr="00A27028" w:rsidRDefault="00A27028" w:rsidP="00A27028">
      <w:pPr>
        <w:spacing w:after="40"/>
        <w:ind w:firstLine="709"/>
        <w:jc w:val="center"/>
        <w:rPr>
          <w:rFonts w:ascii="Times New Roman" w:hAnsi="Times New Roman"/>
          <w:color w:val="000000"/>
          <w:sz w:val="32"/>
        </w:rPr>
      </w:pPr>
      <w:proofErr w:type="gramStart"/>
      <w:r w:rsidRPr="00A27028">
        <w:rPr>
          <w:rFonts w:ascii="Times New Roman" w:hAnsi="Times New Roman"/>
          <w:color w:val="000000"/>
          <w:sz w:val="32"/>
        </w:rPr>
        <w:t>introduction</w:t>
      </w:r>
      <w:proofErr w:type="gramEnd"/>
    </w:p>
    <w:p w14:paraId="30170726" w14:textId="77777777" w:rsidR="00A27028" w:rsidRPr="00DF33D9" w:rsidRDefault="00A27028" w:rsidP="00DF33D9">
      <w:pPr>
        <w:spacing w:before="120" w:after="12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E7A0269" w14:textId="77777777" w:rsidR="00A27028" w:rsidRPr="00DF33D9" w:rsidRDefault="00A27028" w:rsidP="00DF33D9">
      <w:pPr>
        <w:spacing w:before="120" w:after="12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  <w:sectPr w:rsidR="00A27028" w:rsidRPr="00DF33D9">
          <w:pgSz w:w="11900" w:h="16840"/>
          <w:pgMar w:top="1644" w:right="1418" w:bottom="425" w:left="1418" w:header="709" w:footer="709" w:gutter="0"/>
          <w:cols w:space="708"/>
          <w:docGrid w:linePitch="360"/>
        </w:sectPr>
      </w:pPr>
    </w:p>
    <w:p w14:paraId="29BB6C88" w14:textId="77777777" w:rsidR="00A27028" w:rsidRPr="00DF33D9" w:rsidRDefault="00A27028" w:rsidP="00DF33D9">
      <w:pPr>
        <w:spacing w:before="120" w:after="12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33D9">
        <w:rPr>
          <w:rFonts w:ascii="Times New Roman" w:hAnsi="Times New Roman"/>
          <w:color w:val="000000"/>
          <w:sz w:val="28"/>
          <w:szCs w:val="28"/>
        </w:rPr>
        <w:t xml:space="preserve">Juger de la violence nous met devant un dilemme peut être insoluble : </w:t>
      </w:r>
      <w:r w:rsidRPr="00DF33D9">
        <w:rPr>
          <w:rFonts w:ascii="Times New Roman" w:hAnsi="Times New Roman"/>
          <w:b/>
          <w:color w:val="000000"/>
          <w:sz w:val="28"/>
          <w:szCs w:val="28"/>
        </w:rPr>
        <w:t>d’un coté</w:t>
      </w:r>
      <w:r w:rsidRPr="00DF33D9">
        <w:rPr>
          <w:rFonts w:ascii="Times New Roman" w:hAnsi="Times New Roman"/>
          <w:color w:val="000000"/>
          <w:sz w:val="28"/>
          <w:szCs w:val="28"/>
        </w:rPr>
        <w:t xml:space="preserve"> nous sommes tentés de dire : « les hommes ont toujours été violents, ils le sont aujourd’hui, ils le seront très vraisemblablement demain. </w:t>
      </w:r>
    </w:p>
    <w:p w14:paraId="163F76F3" w14:textId="77777777" w:rsidR="00A27028" w:rsidRPr="00DF33D9" w:rsidRDefault="00A27028" w:rsidP="00DF33D9">
      <w:pPr>
        <w:spacing w:before="120" w:after="12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33D9">
        <w:rPr>
          <w:rFonts w:ascii="Times New Roman" w:hAnsi="Times New Roman"/>
          <w:color w:val="000000"/>
          <w:sz w:val="28"/>
          <w:szCs w:val="28"/>
        </w:rPr>
        <w:t xml:space="preserve">La violence a pris au long des âges des formes inattendues et par conséquent à quoi bon juger ? » </w:t>
      </w:r>
      <w:r w:rsidRPr="00DF33D9">
        <w:rPr>
          <w:rFonts w:ascii="Times New Roman" w:hAnsi="Times New Roman"/>
          <w:b/>
          <w:color w:val="000000"/>
          <w:sz w:val="28"/>
          <w:szCs w:val="28"/>
        </w:rPr>
        <w:t>Et d’un autre côté</w:t>
      </w:r>
      <w:r w:rsidRPr="00DF33D9">
        <w:rPr>
          <w:rFonts w:ascii="Times New Roman" w:hAnsi="Times New Roman"/>
          <w:color w:val="000000"/>
          <w:sz w:val="28"/>
          <w:szCs w:val="28"/>
        </w:rPr>
        <w:t xml:space="preserve">, il est bien difficile de rester totalement insensible devant l’inacceptable : les crimes contre l’humanité, les génocides, la pédophilie, les viols, et </w:t>
      </w:r>
      <w:r w:rsidRPr="00DF33D9">
        <w:rPr>
          <w:rFonts w:ascii="Times New Roman" w:hAnsi="Times New Roman"/>
          <w:b/>
          <w:i/>
          <w:color w:val="000000"/>
          <w:sz w:val="28"/>
          <w:szCs w:val="28"/>
        </w:rPr>
        <w:t>par conséquent</w:t>
      </w:r>
      <w:r w:rsidRPr="00DF33D9">
        <w:rPr>
          <w:rFonts w:ascii="Times New Roman" w:hAnsi="Times New Roman"/>
          <w:color w:val="000000"/>
          <w:sz w:val="28"/>
          <w:szCs w:val="28"/>
        </w:rPr>
        <w:t xml:space="preserve"> on est porté à se dire : « sans doute est-ce difficile, mais peut-on éviter de porter un jugement, </w:t>
      </w:r>
      <w:r w:rsidRPr="00DF33D9">
        <w:rPr>
          <w:rFonts w:ascii="Times New Roman" w:hAnsi="Times New Roman"/>
          <w:b/>
          <w:i/>
          <w:color w:val="000000"/>
          <w:sz w:val="28"/>
          <w:szCs w:val="28"/>
        </w:rPr>
        <w:t>c’est à dire</w:t>
      </w:r>
      <w:r w:rsidRPr="00DF33D9">
        <w:rPr>
          <w:rFonts w:ascii="Times New Roman" w:hAnsi="Times New Roman"/>
          <w:color w:val="000000"/>
          <w:sz w:val="28"/>
          <w:szCs w:val="28"/>
        </w:rPr>
        <w:t xml:space="preserve"> d’apprécier en termes de Bien et de Mal, d’opportun ou d’inopportun, de juste ou d’injuste, </w:t>
      </w:r>
      <w:proofErr w:type="gramStart"/>
      <w:r w:rsidRPr="00DF33D9">
        <w:rPr>
          <w:rFonts w:ascii="Times New Roman" w:hAnsi="Times New Roman"/>
          <w:color w:val="000000"/>
          <w:sz w:val="28"/>
          <w:szCs w:val="28"/>
        </w:rPr>
        <w:t>un certains nombres</w:t>
      </w:r>
      <w:proofErr w:type="gramEnd"/>
      <w:r w:rsidRPr="00DF33D9">
        <w:rPr>
          <w:rFonts w:ascii="Times New Roman" w:hAnsi="Times New Roman"/>
          <w:color w:val="000000"/>
          <w:sz w:val="28"/>
          <w:szCs w:val="28"/>
        </w:rPr>
        <w:t xml:space="preserve"> d’actes que nous estimons violents ? » Et si l’on veut agir contre les violences, encore faut-il être capable de juger, </w:t>
      </w:r>
      <w:r w:rsidRPr="00DF33D9">
        <w:rPr>
          <w:rFonts w:ascii="Times New Roman" w:hAnsi="Times New Roman"/>
          <w:b/>
          <w:i/>
          <w:color w:val="000000"/>
          <w:sz w:val="28"/>
          <w:szCs w:val="28"/>
        </w:rPr>
        <w:t>c’est à dire effectivement</w:t>
      </w:r>
      <w:r w:rsidRPr="00DF33D9">
        <w:rPr>
          <w:rFonts w:ascii="Times New Roman" w:hAnsi="Times New Roman"/>
          <w:color w:val="000000"/>
          <w:sz w:val="28"/>
          <w:szCs w:val="28"/>
        </w:rPr>
        <w:t xml:space="preserve"> de distinguer un bien d’un mal, le jugement n’étant pas </w:t>
      </w:r>
      <w:r w:rsidRPr="00DF33D9">
        <w:rPr>
          <w:rFonts w:ascii="Times New Roman" w:hAnsi="Times New Roman"/>
          <w:b/>
          <w:i/>
          <w:color w:val="000000"/>
          <w:sz w:val="28"/>
          <w:szCs w:val="28"/>
        </w:rPr>
        <w:t>d’ailleurs</w:t>
      </w:r>
      <w:r w:rsidRPr="00DF33D9">
        <w:rPr>
          <w:rFonts w:ascii="Times New Roman" w:hAnsi="Times New Roman"/>
          <w:color w:val="000000"/>
          <w:sz w:val="28"/>
          <w:szCs w:val="28"/>
        </w:rPr>
        <w:t xml:space="preserve"> nécessairement une condamnation des personnes </w:t>
      </w:r>
      <w:r w:rsidRPr="00DF33D9">
        <w:rPr>
          <w:rFonts w:ascii="Times New Roman" w:hAnsi="Times New Roman"/>
          <w:b/>
          <w:i/>
          <w:color w:val="000000"/>
          <w:sz w:val="28"/>
          <w:szCs w:val="28"/>
        </w:rPr>
        <w:t>mais</w:t>
      </w:r>
      <w:r w:rsidRPr="00DF33D9">
        <w:rPr>
          <w:rFonts w:ascii="Times New Roman" w:hAnsi="Times New Roman"/>
          <w:color w:val="000000"/>
          <w:sz w:val="28"/>
          <w:szCs w:val="28"/>
        </w:rPr>
        <w:t xml:space="preserve"> une prononciation de l’inacceptable et une tentative pour faire reculer cet inacceptable. </w:t>
      </w:r>
    </w:p>
    <w:p w14:paraId="1BC2FE14" w14:textId="77777777" w:rsidR="00A27028" w:rsidRPr="00DF33D9" w:rsidRDefault="00A27028" w:rsidP="00DF33D9">
      <w:pPr>
        <w:spacing w:before="120" w:after="12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33D9">
        <w:rPr>
          <w:rFonts w:ascii="Times New Roman" w:hAnsi="Times New Roman"/>
          <w:b/>
          <w:i/>
          <w:color w:val="000000"/>
          <w:sz w:val="28"/>
          <w:szCs w:val="28"/>
        </w:rPr>
        <w:t>Alors</w:t>
      </w:r>
      <w:r w:rsidRPr="00DF33D9">
        <w:rPr>
          <w:rFonts w:ascii="Times New Roman" w:hAnsi="Times New Roman"/>
          <w:color w:val="000000"/>
          <w:sz w:val="28"/>
          <w:szCs w:val="28"/>
        </w:rPr>
        <w:t xml:space="preserve"> je voudrais </w:t>
      </w:r>
      <w:r w:rsidRPr="00DF33D9">
        <w:rPr>
          <w:rFonts w:ascii="Arial Rounded MT Bold" w:hAnsi="Arial Rounded MT Bold"/>
          <w:i/>
          <w:color w:val="000000"/>
          <w:sz w:val="28"/>
          <w:szCs w:val="28"/>
        </w:rPr>
        <w:t>dans une première partie</w:t>
      </w:r>
      <w:r w:rsidRPr="00DF33D9">
        <w:rPr>
          <w:rFonts w:ascii="Times New Roman" w:hAnsi="Times New Roman"/>
          <w:color w:val="000000"/>
          <w:sz w:val="28"/>
          <w:szCs w:val="28"/>
        </w:rPr>
        <w:t xml:space="preserve"> énoncer quelques difficultés, quelques réticences devant le fait de devoir juger, j’essaierai </w:t>
      </w:r>
      <w:r w:rsidRPr="00DF33D9">
        <w:rPr>
          <w:rFonts w:ascii="Arial Rounded MT Bold" w:hAnsi="Arial Rounded MT Bold"/>
          <w:i/>
          <w:color w:val="000000"/>
          <w:sz w:val="28"/>
          <w:szCs w:val="28"/>
        </w:rPr>
        <w:t>ensuite</w:t>
      </w:r>
      <w:r w:rsidRPr="00DF33D9">
        <w:rPr>
          <w:rFonts w:ascii="Times New Roman" w:hAnsi="Times New Roman"/>
          <w:color w:val="000000"/>
          <w:sz w:val="28"/>
          <w:szCs w:val="28"/>
        </w:rPr>
        <w:t xml:space="preserve"> de donner une approche de ce qu’il en est de la violence, et </w:t>
      </w:r>
      <w:r w:rsidRPr="00DF33D9">
        <w:rPr>
          <w:rFonts w:ascii="Arial Rounded MT Bold" w:hAnsi="Arial Rounded MT Bold"/>
          <w:i/>
          <w:color w:val="000000"/>
          <w:sz w:val="28"/>
          <w:szCs w:val="28"/>
        </w:rPr>
        <w:t>dans un troisième point</w:t>
      </w:r>
      <w:r w:rsidRPr="00DF33D9">
        <w:rPr>
          <w:rFonts w:ascii="Times New Roman" w:hAnsi="Times New Roman"/>
          <w:color w:val="000000"/>
          <w:sz w:val="28"/>
          <w:szCs w:val="28"/>
        </w:rPr>
        <w:t xml:space="preserve"> j’essaierai de montrer que, </w:t>
      </w:r>
      <w:r w:rsidRPr="00DF33D9">
        <w:rPr>
          <w:rFonts w:ascii="Times New Roman" w:hAnsi="Times New Roman"/>
          <w:b/>
          <w:i/>
          <w:color w:val="000000"/>
          <w:sz w:val="28"/>
          <w:szCs w:val="28"/>
        </w:rPr>
        <w:t>en effet</w:t>
      </w:r>
      <w:r w:rsidRPr="00DF33D9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gramStart"/>
      <w:r w:rsidRPr="00DF33D9">
        <w:rPr>
          <w:rFonts w:ascii="Times New Roman" w:hAnsi="Times New Roman"/>
          <w:color w:val="000000"/>
          <w:sz w:val="28"/>
          <w:szCs w:val="28"/>
        </w:rPr>
        <w:t>on en peut pas</w:t>
      </w:r>
      <w:proofErr w:type="gramEnd"/>
      <w:r w:rsidRPr="00DF33D9">
        <w:rPr>
          <w:rFonts w:ascii="Times New Roman" w:hAnsi="Times New Roman"/>
          <w:color w:val="000000"/>
          <w:sz w:val="28"/>
          <w:szCs w:val="28"/>
        </w:rPr>
        <w:t xml:space="preserve"> s’empêcher de juger si l’on veut agir, </w:t>
      </w:r>
      <w:r w:rsidRPr="00DF33D9">
        <w:rPr>
          <w:rFonts w:ascii="Times New Roman" w:hAnsi="Times New Roman"/>
          <w:b/>
          <w:i/>
          <w:color w:val="000000"/>
          <w:sz w:val="28"/>
          <w:szCs w:val="28"/>
        </w:rPr>
        <w:t>c’est à dire</w:t>
      </w:r>
      <w:r w:rsidRPr="00DF33D9">
        <w:rPr>
          <w:rFonts w:ascii="Times New Roman" w:hAnsi="Times New Roman"/>
          <w:color w:val="000000"/>
          <w:sz w:val="28"/>
          <w:szCs w:val="28"/>
        </w:rPr>
        <w:t xml:space="preserve"> faire reculer les violences.</w:t>
      </w:r>
    </w:p>
    <w:p w14:paraId="229A08C7" w14:textId="77777777" w:rsidR="00A27028" w:rsidRPr="00DF33D9" w:rsidRDefault="00A27028" w:rsidP="00DF33D9">
      <w:pPr>
        <w:spacing w:before="120" w:after="12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  <w:sectPr w:rsidR="00A27028" w:rsidRPr="00DF33D9" w:rsidSect="00A27028">
          <w:type w:val="continuous"/>
          <w:pgSz w:w="11900" w:h="16840"/>
          <w:pgMar w:top="1644" w:right="1418" w:bottom="425" w:left="1418" w:header="709" w:footer="709" w:gutter="0"/>
          <w:lnNumType w:countBy="1"/>
          <w:cols w:space="708"/>
          <w:docGrid w:linePitch="360"/>
        </w:sectPr>
      </w:pPr>
    </w:p>
    <w:p w14:paraId="0A4F8706" w14:textId="77777777" w:rsidR="00A27028" w:rsidRPr="00DF33D9" w:rsidRDefault="00A27028" w:rsidP="00DF33D9">
      <w:pPr>
        <w:spacing w:before="120" w:after="12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7FBA4A8" w14:textId="77777777" w:rsidR="00A27028" w:rsidRDefault="00A27028" w:rsidP="00A27028">
      <w:pPr>
        <w:spacing w:after="40"/>
        <w:ind w:firstLine="709"/>
        <w:jc w:val="both"/>
        <w:rPr>
          <w:rFonts w:ascii="Times New Roman" w:hAnsi="Times New Roman"/>
          <w:color w:val="000000"/>
        </w:rPr>
      </w:pPr>
    </w:p>
    <w:p w14:paraId="12111ABC" w14:textId="77777777" w:rsidR="004F165C" w:rsidRDefault="00DF33D9"/>
    <w:sectPr w:rsidR="004F165C" w:rsidSect="00A27028">
      <w:type w:val="continuous"/>
      <w:pgSz w:w="11900" w:h="16840"/>
      <w:pgMar w:top="1644" w:right="1418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19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028"/>
    <w:rsid w:val="003B072E"/>
    <w:rsid w:val="00A27028"/>
    <w:rsid w:val="00DF33D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240CDA2"/>
  <w15:docId w15:val="{6D38A8E2-A378-F942-BD83-DD2AA32C7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7028"/>
    <w:pPr>
      <w:spacing w:after="20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Numrodeligne">
    <w:name w:val="line number"/>
    <w:basedOn w:val="Policepardfaut"/>
    <w:uiPriority w:val="99"/>
    <w:semiHidden/>
    <w:unhideWhenUsed/>
    <w:rsid w:val="00A270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LE MIERE</dc:creator>
  <cp:keywords/>
  <cp:lastModifiedBy>Laurent BOTTIER</cp:lastModifiedBy>
  <cp:revision>3</cp:revision>
  <dcterms:created xsi:type="dcterms:W3CDTF">2021-09-23T11:44:00Z</dcterms:created>
  <dcterms:modified xsi:type="dcterms:W3CDTF">2021-09-23T11:45:00Z</dcterms:modified>
</cp:coreProperties>
</file>