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42151"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sidRPr="00BC6249">
        <w:rPr>
          <w:rFonts w:ascii="Abadi MT Condensed Light" w:hAnsi="Abadi MT Condensed Light"/>
          <w:sz w:val="24"/>
        </w:rPr>
        <w:t xml:space="preserve">Moyenne </w:t>
      </w:r>
      <w:r w:rsidRPr="00A9254C">
        <w:rPr>
          <w:rFonts w:ascii="Abadi MT Condensed Extra Bold" w:hAnsi="Abadi MT Condensed Extra Bold"/>
          <w:sz w:val="24"/>
        </w:rPr>
        <w:t>8,</w:t>
      </w:r>
      <w:r>
        <w:rPr>
          <w:rFonts w:ascii="Abadi MT Condensed Extra Bold" w:hAnsi="Abadi MT Condensed Extra Bold"/>
          <w:sz w:val="24"/>
        </w:rPr>
        <w:t>29</w:t>
      </w:r>
      <w:r w:rsidRPr="00A9254C">
        <w:rPr>
          <w:rFonts w:ascii="Abadi MT Condensed Extra Bold" w:hAnsi="Abadi MT Condensed Extra Bold"/>
          <w:sz w:val="24"/>
        </w:rPr>
        <w:t>/10</w:t>
      </w:r>
      <w:r w:rsidRPr="00BC6249">
        <w:rPr>
          <w:rFonts w:ascii="Abadi MT Condensed Light" w:hAnsi="Abadi MT Condensed Light"/>
          <w:sz w:val="24"/>
        </w:rPr>
        <w:t xml:space="preserve"> pour </w:t>
      </w:r>
      <w:r>
        <w:rPr>
          <w:rFonts w:ascii="Abadi MT Condensed Light" w:hAnsi="Abadi MT Condensed Light"/>
          <w:sz w:val="24"/>
        </w:rPr>
        <w:t>17</w:t>
      </w:r>
      <w:r w:rsidRPr="00BC6249">
        <w:rPr>
          <w:rFonts w:ascii="Abadi MT Condensed Light" w:hAnsi="Abadi MT Condensed Light"/>
          <w:sz w:val="24"/>
        </w:rPr>
        <w:t xml:space="preserve"> étudiants </w:t>
      </w:r>
      <w:r>
        <w:rPr>
          <w:rFonts w:ascii="Abadi MT Condensed Light" w:hAnsi="Abadi MT Condensed Light"/>
          <w:sz w:val="24"/>
        </w:rPr>
        <w:t>5(10)    4(09)</w:t>
      </w:r>
      <w:r>
        <w:rPr>
          <w:rFonts w:ascii="Abadi MT Condensed Light" w:hAnsi="Abadi MT Condensed Light"/>
          <w:sz w:val="24"/>
        </w:rPr>
        <w:tab/>
        <w:t xml:space="preserve">2(08)  3(07) 3(06) </w:t>
      </w:r>
    </w:p>
    <w:p w:rsidR="00342151" w:rsidRPr="00BC6249"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5</w:t>
      </w:r>
      <w:r w:rsidR="00701C76">
        <w:rPr>
          <w:rFonts w:ascii="Abadi MT Condensed Light" w:hAnsi="Abadi MT Condensed Light"/>
          <w:sz w:val="24"/>
        </w:rPr>
        <w:t>3</w:t>
      </w:r>
      <w:r>
        <w:rPr>
          <w:rFonts w:ascii="Abadi MT Condensed Light" w:hAnsi="Abadi MT Condensed Light"/>
          <w:sz w:val="24"/>
        </w:rPr>
        <w:t>% (</w:t>
      </w:r>
      <w:r w:rsidR="00701C76">
        <w:rPr>
          <w:rFonts w:ascii="Abadi MT Condensed Light" w:hAnsi="Abadi MT Condensed Light"/>
          <w:sz w:val="24"/>
        </w:rPr>
        <w:t>neuf</w:t>
      </w:r>
      <w:r>
        <w:rPr>
          <w:rFonts w:ascii="Abadi MT Condensed Light" w:hAnsi="Abadi MT Condensed Light"/>
          <w:sz w:val="24"/>
        </w:rPr>
        <w:t xml:space="preserve"> étudiants</w:t>
      </w:r>
      <w:r w:rsidR="00701C76">
        <w:rPr>
          <w:rFonts w:ascii="Abadi MT Condensed Light" w:hAnsi="Abadi MT Condensed Light"/>
          <w:sz w:val="24"/>
        </w:rPr>
        <w:t>) ont trouvé le cours utile, (17</w:t>
      </w:r>
      <w:r>
        <w:rPr>
          <w:rFonts w:ascii="Abadi MT Condensed Light" w:hAnsi="Abadi MT Condensed Light"/>
          <w:sz w:val="24"/>
        </w:rPr>
        <w:t xml:space="preserve">%) soit </w:t>
      </w:r>
      <w:r w:rsidR="00701C76">
        <w:rPr>
          <w:rFonts w:ascii="Abadi MT Condensed Light" w:hAnsi="Abadi MT Condensed Light"/>
          <w:sz w:val="24"/>
        </w:rPr>
        <w:t>trois</w:t>
      </w:r>
      <w:r>
        <w:rPr>
          <w:rFonts w:ascii="Abadi MT Condensed Light" w:hAnsi="Abadi MT Condensed Light"/>
          <w:sz w:val="24"/>
        </w:rPr>
        <w:t xml:space="preserve"> le trouvent ASSEZ utile, un ne sait pas, et </w:t>
      </w:r>
      <w:r w:rsidR="00701C76">
        <w:rPr>
          <w:rFonts w:ascii="Abadi MT Condensed Light" w:hAnsi="Abadi MT Condensed Light"/>
          <w:sz w:val="24"/>
        </w:rPr>
        <w:t>cinq</w:t>
      </w:r>
      <w:r>
        <w:rPr>
          <w:rFonts w:ascii="Abadi MT Condensed Light" w:hAnsi="Abadi MT Condensed Light"/>
          <w:sz w:val="24"/>
        </w:rPr>
        <w:t xml:space="preserve"> ne remplissent pas </w:t>
      </w:r>
      <w:r w:rsidR="00701C76">
        <w:rPr>
          <w:rFonts w:ascii="Abadi MT Condensed Light" w:hAnsi="Abadi MT Condensed Light"/>
          <w:sz w:val="24"/>
        </w:rPr>
        <w:t>29</w:t>
      </w:r>
      <w:r>
        <w:rPr>
          <w:rFonts w:ascii="Abadi MT Condensed Light" w:hAnsi="Abadi MT Condensed Light"/>
          <w:sz w:val="24"/>
        </w:rPr>
        <w:t>%</w:t>
      </w:r>
    </w:p>
    <w:p w:rsidR="00342151"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 xml:space="preserve">L’exercice le plus populaire est (1) </w:t>
      </w:r>
      <w:r w:rsidR="00701C76">
        <w:rPr>
          <w:rFonts w:ascii="Abadi MT Condensed Light" w:hAnsi="Abadi MT Condensed Light"/>
          <w:sz w:val="24"/>
        </w:rPr>
        <w:t xml:space="preserve">l’introduction du cours de philo – vidéo et discussion- </w:t>
      </w:r>
      <w:r>
        <w:rPr>
          <w:rFonts w:ascii="Abadi MT Condensed Light" w:hAnsi="Abadi MT Condensed Light"/>
          <w:sz w:val="24"/>
        </w:rPr>
        <w:t>puis (2)</w:t>
      </w:r>
      <w:r w:rsidRPr="0030252A">
        <w:rPr>
          <w:rFonts w:ascii="Abadi MT Condensed Light" w:hAnsi="Abadi MT Condensed Light"/>
          <w:sz w:val="24"/>
        </w:rPr>
        <w:t xml:space="preserve"> </w:t>
      </w:r>
      <w:r w:rsidR="00701C76">
        <w:rPr>
          <w:rFonts w:ascii="Abadi MT Condensed Light" w:hAnsi="Abadi MT Condensed Light"/>
          <w:sz w:val="24"/>
        </w:rPr>
        <w:t>le travail sur la thèse arg ex et le voc</w:t>
      </w:r>
      <w:r>
        <w:rPr>
          <w:rFonts w:ascii="Abadi MT Condensed Light" w:hAnsi="Abadi MT Condensed Light"/>
          <w:sz w:val="24"/>
        </w:rPr>
        <w:t>,</w:t>
      </w:r>
      <w:r w:rsidR="00701C76">
        <w:rPr>
          <w:rFonts w:ascii="Abadi MT Condensed Light" w:hAnsi="Abadi MT Condensed Light"/>
          <w:sz w:val="24"/>
        </w:rPr>
        <w:t xml:space="preserve"> </w:t>
      </w:r>
      <w:r>
        <w:rPr>
          <w:rFonts w:ascii="Abadi MT Condensed Light" w:hAnsi="Abadi MT Condensed Light"/>
          <w:sz w:val="24"/>
        </w:rPr>
        <w:t xml:space="preserve">PUIS (3) </w:t>
      </w:r>
      <w:r w:rsidR="00701C76">
        <w:rPr>
          <w:rFonts w:ascii="Abadi MT Condensed Light" w:hAnsi="Abadi MT Condensed Light"/>
          <w:sz w:val="24"/>
        </w:rPr>
        <w:t>le travail sur les connecteurs</w:t>
      </w:r>
      <w:r>
        <w:rPr>
          <w:rFonts w:ascii="Abadi MT Condensed Light" w:hAnsi="Abadi MT Condensed Light"/>
          <w:sz w:val="24"/>
        </w:rPr>
        <w:t xml:space="preserve"> PUIS (4)</w:t>
      </w:r>
      <w:r w:rsidRPr="0030252A">
        <w:rPr>
          <w:rFonts w:ascii="Abadi MT Condensed Light" w:hAnsi="Abadi MT Condensed Light"/>
          <w:sz w:val="24"/>
        </w:rPr>
        <w:t xml:space="preserve"> </w:t>
      </w:r>
      <w:r w:rsidR="00701C76">
        <w:rPr>
          <w:rFonts w:ascii="Abadi MT Condensed Light" w:hAnsi="Abadi MT Condensed Light"/>
          <w:sz w:val="24"/>
        </w:rPr>
        <w:t>lire les témoignages des étudiants</w:t>
      </w:r>
      <w:r>
        <w:rPr>
          <w:rFonts w:ascii="Abadi MT Condensed Light" w:hAnsi="Abadi MT Condensed Light"/>
          <w:sz w:val="24"/>
        </w:rPr>
        <w:t xml:space="preserve"> ET ENFIN(3) </w:t>
      </w:r>
      <w:r w:rsidRPr="0030252A">
        <w:rPr>
          <w:rFonts w:ascii="Abadi MT Condensed Light" w:hAnsi="Abadi MT Condensed Light"/>
          <w:color w:val="FF6600"/>
          <w:sz w:val="24"/>
        </w:rPr>
        <w:t xml:space="preserve">les </w:t>
      </w:r>
      <w:r w:rsidR="00701C76">
        <w:rPr>
          <w:rFonts w:ascii="Abadi MT Condensed Light" w:hAnsi="Abadi MT Condensed Light"/>
          <w:color w:val="FF6600"/>
          <w:sz w:val="24"/>
        </w:rPr>
        <w:t>quatre mises en situation audio et vidéo</w:t>
      </w:r>
    </w:p>
    <w:p w:rsidR="00342151" w:rsidRPr="00BC6249" w:rsidRDefault="00701C76"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82</w:t>
      </w:r>
      <w:r w:rsidR="00342151">
        <w:rPr>
          <w:rFonts w:ascii="Abadi MT Condensed Light" w:hAnsi="Abadi MT Condensed Light"/>
          <w:sz w:val="24"/>
        </w:rPr>
        <w:t>% (</w:t>
      </w:r>
      <w:r>
        <w:rPr>
          <w:rFonts w:ascii="Abadi MT Condensed Light" w:hAnsi="Abadi MT Condensed Light"/>
          <w:sz w:val="24"/>
        </w:rPr>
        <w:t>14</w:t>
      </w:r>
      <w:r w:rsidR="00342151">
        <w:rPr>
          <w:rFonts w:ascii="Abadi MT Condensed Light" w:hAnsi="Abadi MT Condensed Light"/>
          <w:sz w:val="24"/>
        </w:rPr>
        <w:t xml:space="preserve"> étudiants) recommandent de maintenir le cours, un ne sait pas </w:t>
      </w:r>
      <w:r>
        <w:rPr>
          <w:rFonts w:ascii="Abadi MT Condensed Light" w:hAnsi="Abadi MT Condensed Light"/>
          <w:sz w:val="24"/>
        </w:rPr>
        <w:t>5</w:t>
      </w:r>
      <w:r w:rsidR="00342151">
        <w:rPr>
          <w:rFonts w:ascii="Abadi MT Condensed Light" w:hAnsi="Abadi MT Condensed Light"/>
          <w:sz w:val="24"/>
        </w:rPr>
        <w:t xml:space="preserve">%, et </w:t>
      </w:r>
      <w:r>
        <w:rPr>
          <w:rFonts w:ascii="Abadi MT Condensed Light" w:hAnsi="Abadi MT Condensed Light"/>
          <w:sz w:val="24"/>
        </w:rPr>
        <w:t>deux</w:t>
      </w:r>
      <w:r w:rsidR="00342151">
        <w:rPr>
          <w:rFonts w:ascii="Abadi MT Condensed Light" w:hAnsi="Abadi MT Condensed Light"/>
          <w:sz w:val="24"/>
        </w:rPr>
        <w:t xml:space="preserve"> n’</w:t>
      </w:r>
      <w:r>
        <w:rPr>
          <w:rFonts w:ascii="Abadi MT Condensed Light" w:hAnsi="Abadi MT Condensed Light"/>
          <w:sz w:val="24"/>
        </w:rPr>
        <w:t>ont</w:t>
      </w:r>
      <w:r w:rsidR="00342151">
        <w:rPr>
          <w:rFonts w:ascii="Abadi MT Condensed Light" w:hAnsi="Abadi MT Condensed Light"/>
          <w:sz w:val="24"/>
        </w:rPr>
        <w:t xml:space="preserve"> pas rempli</w:t>
      </w:r>
      <w:r>
        <w:rPr>
          <w:rFonts w:ascii="Abadi MT Condensed Light" w:hAnsi="Abadi MT Condensed Light"/>
          <w:sz w:val="24"/>
        </w:rPr>
        <w:t xml:space="preserve"> 11%</w:t>
      </w:r>
    </w:p>
    <w:p w:rsidR="00701C76" w:rsidRPr="00BC6249" w:rsidRDefault="00701C76" w:rsidP="00701C76">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64% (11 étudiants) pensent mieux pouvoir suivre un cours après la formation, six pensent PEUT ÊTRE pouvoir le faire 35%</w:t>
      </w:r>
    </w:p>
    <w:p w:rsidR="00342151"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 xml:space="preserve">POSITIF : </w:t>
      </w:r>
      <w:r w:rsidR="00701C76">
        <w:rPr>
          <w:rFonts w:ascii="Abadi MT Condensed Light" w:hAnsi="Abadi MT Condensed Light"/>
          <w:sz w:val="24"/>
        </w:rPr>
        <w:t>utile, clair, diversités des exercices et des exemples, intéressant</w:t>
      </w:r>
    </w:p>
    <w:p w:rsidR="00342151"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 xml:space="preserve">NÉGATIF : </w:t>
      </w:r>
      <w:r w:rsidR="00701C76">
        <w:rPr>
          <w:rFonts w:ascii="Abadi MT Condensed Light" w:hAnsi="Abadi MT Condensed Light"/>
          <w:sz w:val="24"/>
        </w:rPr>
        <w:t>long</w:t>
      </w:r>
      <w:r>
        <w:rPr>
          <w:rFonts w:ascii="Abadi MT Condensed Light" w:hAnsi="Abadi MT Condensed Light"/>
          <w:sz w:val="24"/>
        </w:rPr>
        <w:t>, obligatoire,</w:t>
      </w:r>
      <w:r w:rsidR="00701C76">
        <w:rPr>
          <w:rFonts w:ascii="Abadi MT Condensed Light" w:hAnsi="Abadi MT Condensed Light"/>
          <w:sz w:val="24"/>
        </w:rPr>
        <w:t xml:space="preserve"> </w:t>
      </w:r>
    </w:p>
    <w:p w:rsidR="00342151"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p>
    <w:p w:rsidR="00342151" w:rsidRDefault="00342151" w:rsidP="00342151">
      <w:pPr>
        <w:pStyle w:val="Corpsdetexte"/>
        <w:tabs>
          <w:tab w:val="left" w:pos="3828"/>
          <w:tab w:val="left" w:pos="4678"/>
          <w:tab w:val="left" w:pos="5529"/>
          <w:tab w:val="left" w:pos="6237"/>
          <w:tab w:val="right" w:pos="9072"/>
        </w:tabs>
        <w:ind w:left="360"/>
        <w:jc w:val="both"/>
        <w:rPr>
          <w:rFonts w:ascii="Abadi MT Condensed Light" w:hAnsi="Abadi MT Condensed Light"/>
          <w:sz w:val="24"/>
        </w:rPr>
      </w:pPr>
      <w:r>
        <w:rPr>
          <w:rFonts w:ascii="Abadi MT Condensed Light" w:hAnsi="Abadi MT Condensed Light"/>
          <w:sz w:val="24"/>
        </w:rPr>
        <w:t>PISTE:</w:t>
      </w:r>
    </w:p>
    <w:p w:rsidR="00342151" w:rsidRPr="00E350CB" w:rsidRDefault="00701C76" w:rsidP="00342151">
      <w:pPr>
        <w:pStyle w:val="Corpsdetexte"/>
        <w:tabs>
          <w:tab w:val="left" w:pos="3828"/>
          <w:tab w:val="left" w:pos="4678"/>
          <w:tab w:val="left" w:pos="5529"/>
          <w:tab w:val="left" w:pos="6237"/>
          <w:tab w:val="right" w:pos="9072"/>
        </w:tabs>
        <w:ind w:left="360"/>
        <w:jc w:val="both"/>
        <w:rPr>
          <w:rFonts w:ascii="Abadi MT Condensed Light" w:hAnsi="Abadi MT Condensed Light"/>
          <w:color w:val="000090"/>
          <w:sz w:val="24"/>
        </w:rPr>
      </w:pPr>
      <w:r>
        <w:rPr>
          <w:rFonts w:ascii="Abadi MT Condensed Light" w:hAnsi="Abadi MT Condensed Light"/>
          <w:color w:val="FF0000"/>
          <w:sz w:val="24"/>
        </w:rPr>
        <w:t>Pas mal comme ça !!!</w:t>
      </w:r>
    </w:p>
    <w:p w:rsidR="004313AB" w:rsidRDefault="004313AB"/>
    <w:p w:rsidR="004313AB" w:rsidRPr="004313AB" w:rsidRDefault="004313AB">
      <w:pPr>
        <w:rPr>
          <w:color w:val="FF0000"/>
        </w:rPr>
      </w:pPr>
      <w:r w:rsidRPr="004313AB">
        <w:rPr>
          <w:color w:val="FF0000"/>
        </w:rPr>
        <w:t>PISTE</w:t>
      </w:r>
    </w:p>
    <w:p w:rsidR="008924AC" w:rsidRDefault="004313AB" w:rsidP="004313AB">
      <w:r w:rsidRPr="008924AC">
        <w:t>le dernier témoignage d’étudiant est il probant ?</w:t>
      </w:r>
    </w:p>
    <w:p w:rsidR="004313AB" w:rsidRPr="008924AC" w:rsidRDefault="004313AB" w:rsidP="004313AB"/>
    <w:p w:rsidR="00514CDA" w:rsidRDefault="00514CDA" w:rsidP="00514CDA">
      <w:pPr>
        <w:pStyle w:val="Paragraphedeliste"/>
        <w:numPr>
          <w:ilvl w:val="0"/>
          <w:numId w:val="1"/>
        </w:numPr>
      </w:pPr>
      <w:r>
        <w:t xml:space="preserve">travail sur l’introduction </w:t>
      </w:r>
    </w:p>
    <w:p w:rsidR="00D95DC0" w:rsidRPr="00DB6168" w:rsidRDefault="00514CDA" w:rsidP="00514CDA">
      <w:pPr>
        <w:pStyle w:val="Paragraphedeliste"/>
        <w:numPr>
          <w:ilvl w:val="1"/>
          <w:numId w:val="1"/>
        </w:numPr>
        <w:rPr>
          <w:rFonts w:ascii="Times New Roman" w:hAnsi="Times New Roman"/>
        </w:rPr>
      </w:pPr>
      <w:r w:rsidRPr="00DB6168">
        <w:rPr>
          <w:rFonts w:ascii="Times New Roman" w:hAnsi="Times New Roman"/>
        </w:rPr>
        <w:t>faire passer la vidéo sans l’annonce du plan</w:t>
      </w:r>
    </w:p>
    <w:p w:rsidR="00073ECD" w:rsidRPr="007E0972" w:rsidRDefault="00D95DC0" w:rsidP="00D95DC0">
      <w:pPr>
        <w:rPr>
          <w:rFonts w:ascii="Abadi MT Condensed Extra Bold" w:hAnsi="Abadi MT Condensed Extra Bold"/>
        </w:rPr>
      </w:pPr>
      <w:r w:rsidRPr="007E0972">
        <w:rPr>
          <w:rFonts w:ascii="Abadi MT Condensed Extra Bold" w:hAnsi="Abadi MT Condensed Extra Bold"/>
        </w:rPr>
        <w:t>support : 01 intro sans annonce de plan (vidéo) + 01 introduction.pdf</w:t>
      </w:r>
    </w:p>
    <w:p w:rsidR="00CC660C" w:rsidRPr="00DB6168" w:rsidRDefault="00073ECD" w:rsidP="00073ECD">
      <w:pPr>
        <w:rPr>
          <w:rFonts w:ascii="Arial Rounded MT Bold" w:hAnsi="Arial Rounded MT Bold"/>
        </w:rPr>
      </w:pPr>
      <w:r w:rsidRPr="00DB6168">
        <w:rPr>
          <w:rFonts w:ascii="Arial Rounded MT Bold" w:hAnsi="Arial Rounded MT Bold"/>
        </w:rPr>
        <w:t xml:space="preserve">regarder la vidéo et trouvez le sujet de ce cours de philosophie. </w:t>
      </w:r>
    </w:p>
    <w:p w:rsidR="00CC660C" w:rsidRDefault="00514CDA" w:rsidP="00CC660C">
      <w:pPr>
        <w:pStyle w:val="Paragraphedeliste"/>
        <w:numPr>
          <w:ilvl w:val="1"/>
          <w:numId w:val="1"/>
        </w:numPr>
      </w:pPr>
      <w:r>
        <w:t>déterminer le sujet</w:t>
      </w:r>
    </w:p>
    <w:p w:rsidR="00CC660C" w:rsidRPr="00DB6168" w:rsidRDefault="00CC660C" w:rsidP="00CC660C">
      <w:pPr>
        <w:ind w:left="360"/>
        <w:rPr>
          <w:rFonts w:ascii="Arial Rounded MT Bold" w:hAnsi="Arial Rounded MT Bold"/>
        </w:rPr>
      </w:pPr>
      <w:r w:rsidRPr="00DB6168">
        <w:rPr>
          <w:rFonts w:ascii="Arial Rounded MT Bold" w:hAnsi="Arial Rounded MT Bold"/>
        </w:rPr>
        <w:t>aboutir à « peut-on juger la violence ? »</w:t>
      </w:r>
    </w:p>
    <w:p w:rsidR="00CC660C" w:rsidRDefault="00514CDA" w:rsidP="00514CDA">
      <w:pPr>
        <w:pStyle w:val="Paragraphedeliste"/>
        <w:numPr>
          <w:ilvl w:val="1"/>
          <w:numId w:val="1"/>
        </w:numPr>
      </w:pPr>
      <w:r>
        <w:t>les laisser réfléchir</w:t>
      </w:r>
      <w:r w:rsidR="00CC660C">
        <w:t xml:space="preserve"> </w:t>
      </w:r>
    </w:p>
    <w:p w:rsidR="00514CDA" w:rsidRPr="00DB6168" w:rsidRDefault="00CC660C" w:rsidP="00CC660C">
      <w:pPr>
        <w:rPr>
          <w:rFonts w:ascii="Arial Rounded MT Bold" w:hAnsi="Arial Rounded MT Bold"/>
        </w:rPr>
      </w:pPr>
      <w:r w:rsidRPr="00DB6168">
        <w:rPr>
          <w:rFonts w:ascii="Arial Rounded MT Bold" w:hAnsi="Arial Rounded MT Bold"/>
        </w:rPr>
        <w:t>qu’en pensez-vous ? Par groupe de 2 proposer des idées</w:t>
      </w:r>
    </w:p>
    <w:p w:rsidR="00CC660C" w:rsidRDefault="00514CDA" w:rsidP="00514CDA">
      <w:pPr>
        <w:pStyle w:val="Paragraphedeliste"/>
        <w:numPr>
          <w:ilvl w:val="1"/>
          <w:numId w:val="1"/>
        </w:numPr>
      </w:pPr>
      <w:r>
        <w:t>donner l’annonce du plan</w:t>
      </w:r>
    </w:p>
    <w:p w:rsidR="00CC660C" w:rsidRPr="007E0972" w:rsidRDefault="00CC660C" w:rsidP="00CC660C">
      <w:pPr>
        <w:rPr>
          <w:rFonts w:ascii="Abadi MT Condensed Extra Bold" w:hAnsi="Abadi MT Condensed Extra Bold"/>
          <w:color w:val="FF0000"/>
        </w:rPr>
      </w:pPr>
      <w:r>
        <w:t xml:space="preserve">voir la vidéo </w:t>
      </w:r>
      <w:r w:rsidR="00D95DC0" w:rsidRPr="007E0972">
        <w:rPr>
          <w:rFonts w:ascii="Abadi MT Condensed Extra Bold" w:hAnsi="Abadi MT Condensed Extra Bold"/>
        </w:rPr>
        <w:t xml:space="preserve">02 annonce du plan </w:t>
      </w:r>
      <w:r>
        <w:t>plusieurs fois puis avec texte (pwpt)</w:t>
      </w:r>
      <w:r w:rsidR="007E0972">
        <w:t xml:space="preserve"> </w:t>
      </w:r>
      <w:r w:rsidR="007E0972" w:rsidRPr="007E0972">
        <w:rPr>
          <w:rFonts w:ascii="Abadi MT Condensed Extra Bold" w:hAnsi="Abadi MT Condensed Extra Bold"/>
        </w:rPr>
        <w:t>02 transcription introduction.pdf</w:t>
      </w:r>
      <w:r w:rsidR="007E0972">
        <w:rPr>
          <w:rFonts w:ascii="Abadi MT Condensed Extra Bold" w:hAnsi="Abadi MT Condensed Extra Bold"/>
        </w:rPr>
        <w:t xml:space="preserve"> </w:t>
      </w:r>
      <w:r w:rsidR="007E0972" w:rsidRPr="007E0972">
        <w:rPr>
          <w:rFonts w:ascii="Abadi MT Condensed Extra Bold" w:hAnsi="Abadi MT Condensed Extra Bold"/>
          <w:color w:val="FF0000"/>
          <w:highlight w:val="yellow"/>
        </w:rPr>
        <w:t>feuille à part</w:t>
      </w:r>
      <w:r w:rsidR="007E0972" w:rsidRPr="007E0972">
        <w:rPr>
          <w:rFonts w:ascii="Abadi MT Condensed Extra Bold" w:hAnsi="Abadi MT Condensed Extra Bold"/>
          <w:color w:val="FF0000"/>
        </w:rPr>
        <w:t xml:space="preserve"> </w:t>
      </w:r>
    </w:p>
    <w:p w:rsidR="00E94298" w:rsidRDefault="00CC660C" w:rsidP="00CC660C">
      <w:r>
        <w:t>retrouvez les parties : I) difficultés et problèmes pour juger la violence II) qu’est-ce que la violence ? III) obligation de juger la violence pour la faire reculer</w:t>
      </w:r>
    </w:p>
    <w:p w:rsidR="00E94298" w:rsidRDefault="00E94298" w:rsidP="00CC660C"/>
    <w:p w:rsidR="00E94298" w:rsidRDefault="00E94298" w:rsidP="00CC660C">
      <w:r>
        <w:t>donner la transcription de l’introduction et relever les connecteurs selon leur fonction</w:t>
      </w:r>
    </w:p>
    <w:tbl>
      <w:tblPr>
        <w:tblStyle w:val="Grille"/>
        <w:tblW w:w="0" w:type="auto"/>
        <w:tblLook w:val="00BF"/>
      </w:tblPr>
      <w:tblGrid>
        <w:gridCol w:w="2518"/>
        <w:gridCol w:w="6686"/>
      </w:tblGrid>
      <w:tr w:rsidR="00E94298">
        <w:tc>
          <w:tcPr>
            <w:tcW w:w="2518" w:type="dxa"/>
          </w:tcPr>
          <w:p w:rsidR="00E94298" w:rsidRDefault="00E94298" w:rsidP="00CC660C">
            <w:r>
              <w:t>fonction du connecteur</w:t>
            </w:r>
          </w:p>
        </w:tc>
        <w:tc>
          <w:tcPr>
            <w:tcW w:w="6686" w:type="dxa"/>
          </w:tcPr>
          <w:p w:rsidR="00E94298" w:rsidRDefault="00E94298" w:rsidP="00CC660C">
            <w:r>
              <w:t>exemple</w:t>
            </w:r>
          </w:p>
        </w:tc>
      </w:tr>
      <w:tr w:rsidR="00E94298">
        <w:tc>
          <w:tcPr>
            <w:tcW w:w="2518" w:type="dxa"/>
          </w:tcPr>
          <w:p w:rsidR="00E94298" w:rsidRDefault="00E94298" w:rsidP="00CC660C">
            <w:r>
              <w:t>propose 2 idées</w:t>
            </w:r>
          </w:p>
        </w:tc>
        <w:tc>
          <w:tcPr>
            <w:tcW w:w="6686" w:type="dxa"/>
          </w:tcPr>
          <w:p w:rsidR="00E94298" w:rsidRPr="00E94298" w:rsidRDefault="00E94298" w:rsidP="00CC660C">
            <w:pPr>
              <w:rPr>
                <w:rFonts w:ascii="Handwriting - Dakota" w:hAnsi="Handwriting - Dakota"/>
              </w:rPr>
            </w:pPr>
            <w:r>
              <w:rPr>
                <w:rFonts w:ascii="Handwriting - Dakota" w:hAnsi="Handwriting - Dakota"/>
              </w:rPr>
              <w:t>d’un coté,… d’un autre côté l1 et 5</w:t>
            </w:r>
          </w:p>
        </w:tc>
      </w:tr>
      <w:tr w:rsidR="00E94298">
        <w:tc>
          <w:tcPr>
            <w:tcW w:w="2518" w:type="dxa"/>
          </w:tcPr>
          <w:p w:rsidR="00E94298" w:rsidRDefault="00E94298" w:rsidP="00CC660C">
            <w:r>
              <w:t>donne une conséquence</w:t>
            </w:r>
          </w:p>
        </w:tc>
        <w:tc>
          <w:tcPr>
            <w:tcW w:w="6686" w:type="dxa"/>
          </w:tcPr>
          <w:p w:rsidR="00E94298" w:rsidRDefault="00E94298" w:rsidP="00CC660C">
            <w:pPr>
              <w:rPr>
                <w:rFonts w:ascii="Handwriting - Dakota" w:hAnsi="Handwriting - Dakota"/>
              </w:rPr>
            </w:pPr>
            <w:r>
              <w:rPr>
                <w:rFonts w:ascii="Handwriting - Dakota" w:hAnsi="Handwriting - Dakota"/>
              </w:rPr>
              <w:t>par conséquent l6-&gt;7</w:t>
            </w:r>
          </w:p>
        </w:tc>
      </w:tr>
      <w:tr w:rsidR="00E94298">
        <w:tc>
          <w:tcPr>
            <w:tcW w:w="2518" w:type="dxa"/>
          </w:tcPr>
          <w:p w:rsidR="00E94298" w:rsidRDefault="00E94298" w:rsidP="00CC660C">
            <w:r>
              <w:t>précise, clarifie</w:t>
            </w:r>
          </w:p>
        </w:tc>
        <w:tc>
          <w:tcPr>
            <w:tcW w:w="6686" w:type="dxa"/>
          </w:tcPr>
          <w:p w:rsidR="00E94298" w:rsidRDefault="00E94298" w:rsidP="00CC660C">
            <w:pPr>
              <w:rPr>
                <w:rFonts w:ascii="Handwriting - Dakota" w:hAnsi="Handwriting - Dakota"/>
              </w:rPr>
            </w:pPr>
            <w:r>
              <w:rPr>
                <w:rFonts w:ascii="Handwriting - Dakota" w:hAnsi="Handwriting - Dakota"/>
              </w:rPr>
              <w:t xml:space="preserve">c’est à dire l8 et 9-&gt;10 et l18, </w:t>
            </w:r>
            <w:r w:rsidRPr="00EE4750">
              <w:rPr>
                <w:rFonts w:ascii="Handwriting - Dakota" w:hAnsi="Handwriting - Dakota"/>
                <w:u w:val="single"/>
              </w:rPr>
              <w:t>effectivement</w:t>
            </w:r>
            <w:r>
              <w:rPr>
                <w:rFonts w:ascii="Handwriting - Dakota" w:hAnsi="Handwriting - Dakota"/>
              </w:rPr>
              <w:t xml:space="preserve"> l11  en effet l17</w:t>
            </w:r>
          </w:p>
        </w:tc>
      </w:tr>
      <w:tr w:rsidR="00E94298">
        <w:tc>
          <w:tcPr>
            <w:tcW w:w="2518" w:type="dxa"/>
          </w:tcPr>
          <w:p w:rsidR="00E94298" w:rsidRDefault="00E94298" w:rsidP="00CC660C">
            <w:r>
              <w:t>apporte un(e ) autre argument idée</w:t>
            </w:r>
          </w:p>
        </w:tc>
        <w:tc>
          <w:tcPr>
            <w:tcW w:w="6686" w:type="dxa"/>
          </w:tcPr>
          <w:p w:rsidR="00E94298" w:rsidRDefault="00E94298" w:rsidP="00E94298">
            <w:pPr>
              <w:rPr>
                <w:rFonts w:ascii="Handwriting - Dakota" w:hAnsi="Handwriting - Dakota"/>
              </w:rPr>
            </w:pPr>
            <w:r>
              <w:rPr>
                <w:rFonts w:ascii="Handwriting - Dakota" w:hAnsi="Handwriting - Dakota"/>
              </w:rPr>
              <w:t>d’ailleurs l11</w:t>
            </w:r>
            <w:r>
              <w:rPr>
                <w:rFonts w:ascii="Handwriting - Dakota" w:hAnsi="Handwriting - Dakota"/>
              </w:rPr>
              <w:tab/>
            </w:r>
          </w:p>
        </w:tc>
      </w:tr>
      <w:tr w:rsidR="00E94298">
        <w:tc>
          <w:tcPr>
            <w:tcW w:w="2518" w:type="dxa"/>
          </w:tcPr>
          <w:p w:rsidR="00E94298" w:rsidRDefault="00E94298" w:rsidP="00CC660C">
            <w:r>
              <w:t>s’oppose</w:t>
            </w:r>
          </w:p>
        </w:tc>
        <w:tc>
          <w:tcPr>
            <w:tcW w:w="6686" w:type="dxa"/>
          </w:tcPr>
          <w:p w:rsidR="00E94298" w:rsidRDefault="00E94298" w:rsidP="00CC660C">
            <w:pPr>
              <w:rPr>
                <w:rFonts w:ascii="Handwriting - Dakota" w:hAnsi="Handwriting - Dakota"/>
              </w:rPr>
            </w:pPr>
            <w:r>
              <w:rPr>
                <w:rFonts w:ascii="Handwriting - Dakota" w:hAnsi="Handwriting - Dakota"/>
              </w:rPr>
              <w:t>mais l13</w:t>
            </w:r>
          </w:p>
        </w:tc>
      </w:tr>
      <w:tr w:rsidR="00E94298">
        <w:tc>
          <w:tcPr>
            <w:tcW w:w="2518" w:type="dxa"/>
          </w:tcPr>
          <w:p w:rsidR="00E94298" w:rsidRDefault="00E94298" w:rsidP="00CC660C">
            <w:r>
              <w:t>indique un changement de partie</w:t>
            </w:r>
          </w:p>
        </w:tc>
        <w:tc>
          <w:tcPr>
            <w:tcW w:w="6686" w:type="dxa"/>
          </w:tcPr>
          <w:p w:rsidR="00E94298" w:rsidRDefault="00E94298" w:rsidP="00CC660C">
            <w:pPr>
              <w:rPr>
                <w:rFonts w:ascii="Handwriting - Dakota" w:hAnsi="Handwriting - Dakota"/>
              </w:rPr>
            </w:pPr>
            <w:r>
              <w:rPr>
                <w:rFonts w:ascii="Handwriting - Dakota" w:hAnsi="Handwriting - Dakota"/>
              </w:rPr>
              <w:t>alors l14 dans une ère partiel14 ensuitel15, dans un3ème point l16</w:t>
            </w:r>
          </w:p>
        </w:tc>
      </w:tr>
    </w:tbl>
    <w:p w:rsidR="00C40751" w:rsidRDefault="00C40751" w:rsidP="00CC660C"/>
    <w:p w:rsidR="00514CDA" w:rsidRDefault="00514CDA" w:rsidP="00CC660C"/>
    <w:p w:rsidR="00514CDA" w:rsidRDefault="00514CDA" w:rsidP="00514CDA">
      <w:pPr>
        <w:pStyle w:val="Paragraphedeliste"/>
        <w:numPr>
          <w:ilvl w:val="0"/>
          <w:numId w:val="1"/>
        </w:numPr>
      </w:pPr>
      <w:r>
        <w:t>faire travailler les étudiants sur la première partie :</w:t>
      </w:r>
    </w:p>
    <w:p w:rsidR="00CC660C" w:rsidRDefault="00514CDA" w:rsidP="00514CDA">
      <w:pPr>
        <w:pStyle w:val="Paragraphedeliste"/>
        <w:numPr>
          <w:ilvl w:val="1"/>
          <w:numId w:val="1"/>
        </w:numPr>
      </w:pPr>
      <w:r>
        <w:t>les faire réfléchir et donner des idées sur la 1</w:t>
      </w:r>
      <w:r w:rsidRPr="00514CDA">
        <w:rPr>
          <w:vertAlign w:val="superscript"/>
        </w:rPr>
        <w:t>ère</w:t>
      </w:r>
      <w:r>
        <w:t xml:space="preserve"> partie</w:t>
      </w:r>
    </w:p>
    <w:p w:rsidR="00514CDA" w:rsidRPr="00DB6168" w:rsidRDefault="00CC660C" w:rsidP="00CC660C">
      <w:pPr>
        <w:rPr>
          <w:rFonts w:ascii="Arial Rounded MT Bold" w:hAnsi="Arial Rounded MT Bold"/>
        </w:rPr>
      </w:pPr>
      <w:r w:rsidRPr="00DB6168">
        <w:rPr>
          <w:rFonts w:ascii="Arial Rounded MT Bold" w:hAnsi="Arial Rounded MT Bold"/>
        </w:rPr>
        <w:t>trouvez des idées et des arguments po</w:t>
      </w:r>
      <w:r w:rsidR="006343ED" w:rsidRPr="00DB6168">
        <w:rPr>
          <w:rFonts w:ascii="Arial Rounded MT Bold" w:hAnsi="Arial Rounded MT Bold"/>
        </w:rPr>
        <w:t xml:space="preserve">ur montrer qu’il est difficile de juger la violence </w:t>
      </w:r>
    </w:p>
    <w:p w:rsidR="007E0972" w:rsidRDefault="00514CDA" w:rsidP="00B82F2E">
      <w:pPr>
        <w:pStyle w:val="Paragraphedeliste"/>
        <w:numPr>
          <w:ilvl w:val="1"/>
          <w:numId w:val="1"/>
        </w:numPr>
      </w:pPr>
      <w:r>
        <w:t>travailler sur les connecteurs d’én</w:t>
      </w:r>
      <w:r w:rsidR="006343ED">
        <w:t>umération</w:t>
      </w:r>
    </w:p>
    <w:p w:rsidR="009148F2" w:rsidRPr="007E0972" w:rsidRDefault="007E0972" w:rsidP="007E0972">
      <w:pPr>
        <w:rPr>
          <w:rFonts w:ascii="Abadi MT Condensed Extra Bold" w:hAnsi="Abadi MT Condensed Extra Bold"/>
        </w:rPr>
      </w:pPr>
      <w:r w:rsidRPr="007E0972">
        <w:rPr>
          <w:rFonts w:ascii="Abadi MT Condensed Extra Bold" w:hAnsi="Abadi MT Condensed Extra Bold"/>
        </w:rPr>
        <w:t>support : 03 les connecteurs .pdf</w:t>
      </w:r>
      <w:r>
        <w:rPr>
          <w:rFonts w:ascii="Abadi MT Condensed Extra Bold" w:hAnsi="Abadi MT Condensed Extra Bold"/>
        </w:rPr>
        <w:t xml:space="preserve"> </w:t>
      </w:r>
      <w:r w:rsidRPr="007E0972">
        <w:rPr>
          <w:rFonts w:ascii="Abadi MT Condensed Extra Bold" w:hAnsi="Abadi MT Condensed Extra Bold"/>
          <w:color w:val="FF0000"/>
          <w:highlight w:val="yellow"/>
        </w:rPr>
        <w:t>feuille à part</w:t>
      </w:r>
      <w:r w:rsidRPr="007E0972">
        <w:rPr>
          <w:rFonts w:ascii="Abadi MT Condensed Extra Bold" w:hAnsi="Abadi MT Condensed Extra Bold"/>
          <w:color w:val="FF0000"/>
        </w:rPr>
        <w:t xml:space="preserve"> </w:t>
      </w:r>
    </w:p>
    <w:p w:rsidR="00C40751" w:rsidRPr="009148F2" w:rsidRDefault="00FA397A" w:rsidP="00C40751">
      <w:pPr>
        <w:shd w:val="clear" w:color="auto" w:fill="FFFFFF"/>
      </w:pPr>
      <w:r w:rsidRPr="00FA397A">
        <w:rPr>
          <w:rFonts w:ascii="Arial Rounded MT Bold" w:hAnsi="Arial Rounded MT Bold"/>
        </w:rPr>
        <w:t>1</w:t>
      </w:r>
      <w:r>
        <w:t xml:space="preserve"> D'abord  </w:t>
      </w:r>
      <w:r>
        <w:rPr>
          <w:rFonts w:ascii="Arial Rounded MT Bold" w:hAnsi="Arial Rounded MT Bold"/>
        </w:rPr>
        <w:t>2</w:t>
      </w:r>
      <w:r>
        <w:t xml:space="preserve"> </w:t>
      </w:r>
      <w:r w:rsidR="008A4773">
        <w:t>La première idée que je veux développer</w:t>
      </w:r>
      <w:r>
        <w:t xml:space="preserve"> </w:t>
      </w:r>
      <w:r>
        <w:rPr>
          <w:rFonts w:ascii="Arial Rounded MT Bold" w:hAnsi="Arial Rounded MT Bold"/>
        </w:rPr>
        <w:t>3</w:t>
      </w:r>
      <w:r>
        <w:t xml:space="preserve"> </w:t>
      </w:r>
      <w:r w:rsidRPr="004025C7">
        <w:rPr>
          <w:iCs/>
        </w:rPr>
        <w:t>D'autre part</w:t>
      </w:r>
      <w:r>
        <w:t xml:space="preserve"> </w:t>
      </w:r>
      <w:r>
        <w:rPr>
          <w:rFonts w:ascii="Arial Rounded MT Bold" w:hAnsi="Arial Rounded MT Bold"/>
        </w:rPr>
        <w:t xml:space="preserve"> </w:t>
      </w:r>
      <w:r>
        <w:rPr>
          <w:rFonts w:ascii="Arial Rounded MT Bold" w:hAnsi="Arial Rounded MT Bold"/>
          <w:strike/>
        </w:rPr>
        <w:t>4</w:t>
      </w:r>
      <w:r>
        <w:t xml:space="preserve"> </w:t>
      </w:r>
      <w:r w:rsidR="004025C7">
        <w:t>Alors</w:t>
      </w:r>
      <w:r>
        <w:t xml:space="preserve">  </w:t>
      </w:r>
      <w:r>
        <w:rPr>
          <w:rFonts w:ascii="Arial Rounded MT Bold" w:hAnsi="Arial Rounded MT Bold"/>
        </w:rPr>
        <w:t>5</w:t>
      </w:r>
      <w:r w:rsidRPr="00C40751">
        <w:t xml:space="preserve"> En bref</w:t>
      </w:r>
      <w:r>
        <w:t xml:space="preserve">  </w:t>
      </w:r>
      <w:r>
        <w:rPr>
          <w:rFonts w:ascii="Arial Rounded MT Bold" w:hAnsi="Arial Rounded MT Bold"/>
        </w:rPr>
        <w:t>6</w:t>
      </w:r>
      <w:r>
        <w:t xml:space="preserve"> En définitive  </w:t>
      </w:r>
      <w:r w:rsidR="009148F2" w:rsidRPr="009148F2">
        <w:rPr>
          <w:rFonts w:ascii="Arial Rounded MT Bold" w:hAnsi="Arial Rounded MT Bold"/>
        </w:rPr>
        <w:t>8</w:t>
      </w:r>
      <w:r>
        <w:t xml:space="preserve"> En premier lieu  </w:t>
      </w:r>
      <w:r w:rsidR="009148F2">
        <w:rPr>
          <w:rFonts w:ascii="Arial Rounded MT Bold" w:hAnsi="Arial Rounded MT Bold"/>
        </w:rPr>
        <w:t>9</w:t>
      </w:r>
      <w:r>
        <w:t xml:space="preserve"> En résumé, on peut dire que  </w:t>
      </w:r>
      <w:r w:rsidR="009148F2">
        <w:rPr>
          <w:rFonts w:ascii="Arial Rounded MT Bold" w:hAnsi="Arial Rounded MT Bold"/>
        </w:rPr>
        <w:t>10</w:t>
      </w:r>
      <w:r>
        <w:t xml:space="preserve"> En second lieu  </w:t>
      </w:r>
      <w:r w:rsidR="009148F2">
        <w:rPr>
          <w:rFonts w:ascii="Arial Rounded MT Bold" w:hAnsi="Arial Rounded MT Bold"/>
        </w:rPr>
        <w:t>11</w:t>
      </w:r>
      <w:r>
        <w:t xml:space="preserve"> En somme  </w:t>
      </w:r>
      <w:r w:rsidR="009148F2">
        <w:rPr>
          <w:rFonts w:ascii="Arial Rounded MT Bold" w:hAnsi="Arial Rounded MT Bold"/>
        </w:rPr>
        <w:t>12</w:t>
      </w:r>
      <w:r>
        <w:t xml:space="preserve"> En un mot  </w:t>
      </w:r>
      <w:r w:rsidR="009148F2">
        <w:rPr>
          <w:rFonts w:ascii="Arial Rounded MT Bold" w:hAnsi="Arial Rounded MT Bold"/>
        </w:rPr>
        <w:t>13</w:t>
      </w:r>
      <w:r>
        <w:t xml:space="preserve"> Enfin  </w:t>
      </w:r>
      <w:r w:rsidR="009148F2">
        <w:rPr>
          <w:rFonts w:ascii="Arial Rounded MT Bold" w:hAnsi="Arial Rounded MT Bold"/>
        </w:rPr>
        <w:t>14</w:t>
      </w:r>
      <w:r>
        <w:t xml:space="preserve"> Ensuite </w:t>
      </w:r>
      <w:r w:rsidR="009148F2" w:rsidRPr="009148F2">
        <w:rPr>
          <w:rFonts w:ascii="Arial Rounded MT Bold" w:hAnsi="Arial Rounded MT Bold"/>
        </w:rPr>
        <w:t>15</w:t>
      </w:r>
      <w:r>
        <w:t xml:space="preserve"> En conclusion  </w:t>
      </w:r>
      <w:r w:rsidR="009148F2">
        <w:rPr>
          <w:rFonts w:ascii="Arial Rounded MT Bold" w:hAnsi="Arial Rounded MT Bold"/>
        </w:rPr>
        <w:t>16</w:t>
      </w:r>
      <w:r>
        <w:rPr>
          <w:rFonts w:ascii="Arial Rounded MT Bold" w:hAnsi="Arial Rounded MT Bold"/>
        </w:rPr>
        <w:t xml:space="preserve"> </w:t>
      </w:r>
      <w:r w:rsidRPr="005233A1">
        <w:t>Finalement</w:t>
      </w:r>
      <w:r>
        <w:t xml:space="preserve">  </w:t>
      </w:r>
      <w:r w:rsidR="009148F2">
        <w:rPr>
          <w:rFonts w:ascii="Arial Rounded MT Bold" w:hAnsi="Arial Rounded MT Bold"/>
        </w:rPr>
        <w:t>17</w:t>
      </w:r>
      <w:r>
        <w:t xml:space="preserve"> Il nous faut considérer </w:t>
      </w:r>
      <w:r w:rsidRPr="004025C7">
        <w:rPr>
          <w:b/>
        </w:rPr>
        <w:t>aussi</w:t>
      </w:r>
      <w:r>
        <w:t xml:space="preserve">  </w:t>
      </w:r>
      <w:r w:rsidR="009148F2" w:rsidRPr="009148F2">
        <w:rPr>
          <w:rFonts w:ascii="Arial Rounded MT Bold" w:hAnsi="Arial Rounded MT Bold"/>
        </w:rPr>
        <w:t xml:space="preserve">18  </w:t>
      </w:r>
      <w:r>
        <w:t xml:space="preserve">Je terminerai par    </w:t>
      </w:r>
      <w:r w:rsidR="009148F2" w:rsidRPr="009148F2">
        <w:rPr>
          <w:rFonts w:ascii="Arial Rounded MT Bold" w:hAnsi="Arial Rounded MT Bold"/>
        </w:rPr>
        <w:t>19</w:t>
      </w:r>
      <w:r>
        <w:t xml:space="preserve"> Le dernier point concerne      </w:t>
      </w:r>
      <w:r w:rsidR="009148F2">
        <w:rPr>
          <w:rFonts w:ascii="Arial Rounded MT Bold" w:hAnsi="Arial Rounded MT Bold"/>
        </w:rPr>
        <w:t>20</w:t>
      </w:r>
      <w:r>
        <w:t xml:space="preserve"> Le premier facteur semble être     </w:t>
      </w:r>
      <w:r w:rsidR="009148F2">
        <w:rPr>
          <w:rFonts w:ascii="Arial Rounded MT Bold" w:hAnsi="Arial Rounded MT Bold"/>
        </w:rPr>
        <w:t>21</w:t>
      </w:r>
      <w:r>
        <w:t xml:space="preserve"> Ma dernière remarque portera sur </w:t>
      </w:r>
      <w:r w:rsidR="009148F2">
        <w:rPr>
          <w:rFonts w:ascii="Arial Rounded MT Bold" w:hAnsi="Arial Rounded MT Bold"/>
        </w:rPr>
        <w:t>22</w:t>
      </w:r>
      <w:r>
        <w:t xml:space="preserve"> Mon premier point portera sur  </w:t>
      </w:r>
      <w:r w:rsidR="00B82F2E">
        <w:t xml:space="preserve">  </w:t>
      </w:r>
      <w:r w:rsidR="009148F2">
        <w:rPr>
          <w:rFonts w:ascii="Arial Rounded MT Bold" w:hAnsi="Arial Rounded MT Bold"/>
        </w:rPr>
        <w:t>23</w:t>
      </w:r>
      <w:r>
        <w:t xml:space="preserve"> </w:t>
      </w:r>
      <w:r w:rsidR="00092707" w:rsidRPr="00B82F2E">
        <w:rPr>
          <w:rFonts w:ascii="Times New Roman" w:hAnsi="Times New Roman"/>
          <w:color w:val="000000"/>
        </w:rPr>
        <w:t xml:space="preserve">Je </w:t>
      </w:r>
      <w:r w:rsidR="00B82F2E" w:rsidRPr="00B82F2E">
        <w:rPr>
          <w:rFonts w:ascii="Times New Roman" w:hAnsi="Times New Roman"/>
          <w:color w:val="000000"/>
        </w:rPr>
        <w:t xml:space="preserve">voudrais </w:t>
      </w:r>
      <w:r w:rsidR="00092707" w:rsidRPr="00B82F2E">
        <w:rPr>
          <w:rFonts w:ascii="Times New Roman" w:hAnsi="Times New Roman"/>
          <w:color w:val="000000"/>
        </w:rPr>
        <w:t xml:space="preserve">ajouter une autre </w:t>
      </w:r>
      <w:r w:rsidR="00B82F2E" w:rsidRPr="00B82F2E">
        <w:rPr>
          <w:rFonts w:ascii="Times New Roman" w:hAnsi="Times New Roman"/>
          <w:color w:val="000000"/>
        </w:rPr>
        <w:t>idée</w:t>
      </w:r>
      <w:r w:rsidR="004025C7">
        <w:rPr>
          <w:rFonts w:ascii="Times New Roman" w:hAnsi="Times New Roman"/>
          <w:color w:val="000000"/>
        </w:rPr>
        <w:t xml:space="preserve">      </w:t>
      </w:r>
      <w:r w:rsidR="009148F2" w:rsidRPr="009148F2">
        <w:rPr>
          <w:rFonts w:ascii="Arial Rounded MT Bold" w:hAnsi="Arial Rounded MT Bold"/>
        </w:rPr>
        <w:t>24</w:t>
      </w:r>
      <w:r w:rsidR="009148F2">
        <w:t xml:space="preserve">  Passons maintenant à      </w:t>
      </w:r>
      <w:r w:rsidR="009148F2" w:rsidRPr="009148F2">
        <w:rPr>
          <w:rFonts w:ascii="Arial Rounded MT Bold" w:hAnsi="Arial Rounded MT Bold"/>
        </w:rPr>
        <w:t>25</w:t>
      </w:r>
      <w:r>
        <w:t xml:space="preserve"> Premièrement     </w:t>
      </w:r>
      <w:r w:rsidR="009148F2" w:rsidRPr="009148F2">
        <w:rPr>
          <w:rFonts w:ascii="Arial Rounded MT Bold" w:hAnsi="Arial Rounded MT Bold"/>
        </w:rPr>
        <w:t>2</w:t>
      </w:r>
      <w:r w:rsidRPr="009148F2">
        <w:rPr>
          <w:rFonts w:ascii="Arial Rounded MT Bold" w:hAnsi="Arial Rounded MT Bold"/>
        </w:rPr>
        <w:t>6</w:t>
      </w:r>
      <w:r>
        <w:t xml:space="preserve"> Venons-en à présent 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40751" w:rsidRPr="00224729">
        <w:tc>
          <w:tcPr>
            <w:tcW w:w="9212" w:type="dxa"/>
            <w:tcBorders>
              <w:top w:val="single" w:sz="4" w:space="0" w:color="auto"/>
              <w:left w:val="single" w:sz="4" w:space="0" w:color="auto"/>
              <w:bottom w:val="single" w:sz="4" w:space="0" w:color="auto"/>
              <w:right w:val="single" w:sz="4" w:space="0" w:color="auto"/>
            </w:tcBorders>
            <w:shd w:val="clear" w:color="auto" w:fill="B3B3B3"/>
          </w:tcPr>
          <w:p w:rsidR="00C40751" w:rsidRPr="00224729" w:rsidRDefault="00C40751" w:rsidP="008A4773">
            <w:pPr>
              <w:shd w:val="clear" w:color="auto" w:fill="FFFFFF"/>
              <w:jc w:val="both"/>
              <w:rPr>
                <w:rFonts w:ascii="Arial Rounded MT Bold" w:hAnsi="Arial Rounded MT Bold"/>
                <w:color w:val="000000"/>
                <w:w w:val="94"/>
                <w:sz w:val="20"/>
                <w:szCs w:val="20"/>
              </w:rPr>
            </w:pPr>
            <w:r w:rsidRPr="00224729">
              <w:rPr>
                <w:rFonts w:ascii="Arial Rounded MT Bold" w:hAnsi="Arial Rounded MT Bold"/>
                <w:color w:val="000000"/>
                <w:w w:val="94"/>
                <w:sz w:val="20"/>
                <w:szCs w:val="20"/>
              </w:rPr>
              <w:t xml:space="preserve">• Premier terme d'une énumération: </w:t>
            </w:r>
            <w:r w:rsidR="008A4773">
              <w:rPr>
                <w:rFonts w:ascii="Arial Rounded MT Bold" w:hAnsi="Arial Rounded MT Bold"/>
                <w:color w:val="000000"/>
                <w:w w:val="94"/>
                <w:sz w:val="20"/>
                <w:szCs w:val="20"/>
              </w:rPr>
              <w:t>6</w:t>
            </w:r>
            <w:r w:rsidR="00FA397A">
              <w:rPr>
                <w:rFonts w:ascii="Arial Rounded MT Bold" w:hAnsi="Arial Rounded MT Bold"/>
                <w:color w:val="000000"/>
                <w:w w:val="94"/>
                <w:sz w:val="20"/>
                <w:szCs w:val="20"/>
              </w:rPr>
              <w:t xml:space="preserve"> connecteurs</w:t>
            </w:r>
          </w:p>
        </w:tc>
      </w:tr>
      <w:tr w:rsidR="008A4773" w:rsidRPr="00DD20F1">
        <w:trPr>
          <w:trHeight w:val="243"/>
        </w:trPr>
        <w:tc>
          <w:tcPr>
            <w:tcW w:w="9212" w:type="dxa"/>
            <w:tcBorders>
              <w:top w:val="single" w:sz="4" w:space="0" w:color="auto"/>
              <w:left w:val="single" w:sz="4" w:space="0" w:color="auto"/>
              <w:bottom w:val="dotted" w:sz="4" w:space="0" w:color="auto"/>
              <w:right w:val="single" w:sz="4" w:space="0" w:color="auto"/>
            </w:tcBorders>
          </w:tcPr>
          <w:p w:rsidR="008A4773" w:rsidRPr="00224729" w:rsidRDefault="008A4773" w:rsidP="009148F2">
            <w:pPr>
              <w:shd w:val="clear" w:color="auto" w:fill="FFFFFF"/>
              <w:jc w:val="both"/>
              <w:rPr>
                <w:rFonts w:ascii="Arial Rounded MT Bold" w:hAnsi="Arial Rounded MT Bold"/>
                <w:color w:val="000000"/>
                <w:w w:val="94"/>
              </w:rPr>
            </w:pPr>
            <w:r>
              <w:rPr>
                <w:rFonts w:ascii="Arial Rounded MT Bold" w:hAnsi="Arial Rounded MT Bold"/>
                <w:color w:val="008000"/>
                <w:w w:val="94"/>
              </w:rPr>
              <w:t xml:space="preserve">1, </w:t>
            </w:r>
            <w:r w:rsidRPr="00FA397A">
              <w:rPr>
                <w:rFonts w:ascii="Arial Rounded MT Bold" w:hAnsi="Arial Rounded MT Bold"/>
                <w:color w:val="008000"/>
                <w:w w:val="94"/>
              </w:rPr>
              <w:t>2</w:t>
            </w:r>
            <w:r>
              <w:rPr>
                <w:rFonts w:ascii="Arial Rounded MT Bold" w:hAnsi="Arial Rounded MT Bold"/>
                <w:color w:val="008000"/>
                <w:w w:val="94"/>
              </w:rPr>
              <w:t>, 8, 20,22, 25,</w:t>
            </w:r>
          </w:p>
        </w:tc>
      </w:tr>
      <w:tr w:rsidR="00C40751" w:rsidRPr="00224729">
        <w:tc>
          <w:tcPr>
            <w:tcW w:w="9212" w:type="dxa"/>
            <w:tcBorders>
              <w:top w:val="single" w:sz="4" w:space="0" w:color="auto"/>
              <w:left w:val="single" w:sz="4" w:space="0" w:color="auto"/>
              <w:bottom w:val="single" w:sz="4" w:space="0" w:color="auto"/>
              <w:right w:val="single" w:sz="4" w:space="0" w:color="auto"/>
            </w:tcBorders>
            <w:shd w:val="clear" w:color="auto" w:fill="B3B3B3"/>
          </w:tcPr>
          <w:p w:rsidR="00C40751" w:rsidRPr="00224729" w:rsidRDefault="00C40751" w:rsidP="00C40751">
            <w:pPr>
              <w:shd w:val="clear" w:color="auto" w:fill="FFFFFF"/>
              <w:jc w:val="both"/>
              <w:rPr>
                <w:rFonts w:ascii="Arial Rounded MT Bold" w:hAnsi="Arial Rounded MT Bold"/>
                <w:color w:val="000000"/>
                <w:w w:val="89"/>
                <w:sz w:val="20"/>
                <w:szCs w:val="20"/>
              </w:rPr>
            </w:pPr>
            <w:r w:rsidRPr="00224729">
              <w:rPr>
                <w:rFonts w:ascii="Arial Rounded MT Bold" w:hAnsi="Arial Rounded MT Bold"/>
                <w:color w:val="000000"/>
                <w:w w:val="89"/>
                <w:sz w:val="20"/>
                <w:szCs w:val="20"/>
              </w:rPr>
              <w:t xml:space="preserve">• Autres termes marquant un nouveau stade du raisonnement: </w:t>
            </w:r>
            <w:r w:rsidR="00FA397A">
              <w:rPr>
                <w:rFonts w:ascii="Arial Rounded MT Bold" w:hAnsi="Arial Rounded MT Bold"/>
                <w:color w:val="000000"/>
                <w:w w:val="89"/>
                <w:sz w:val="20"/>
                <w:szCs w:val="20"/>
              </w:rPr>
              <w:t>7 connecteurs</w:t>
            </w:r>
          </w:p>
        </w:tc>
      </w:tr>
      <w:tr w:rsidR="008A4773" w:rsidRPr="00224729">
        <w:trPr>
          <w:trHeight w:val="163"/>
        </w:trPr>
        <w:tc>
          <w:tcPr>
            <w:tcW w:w="9212" w:type="dxa"/>
            <w:tcBorders>
              <w:top w:val="single" w:sz="4" w:space="0" w:color="auto"/>
              <w:left w:val="single" w:sz="4" w:space="0" w:color="auto"/>
              <w:bottom w:val="dotted" w:sz="4" w:space="0" w:color="auto"/>
              <w:right w:val="single" w:sz="4" w:space="0" w:color="auto"/>
            </w:tcBorders>
          </w:tcPr>
          <w:p w:rsidR="008A4773" w:rsidRPr="00224729" w:rsidRDefault="008A4773" w:rsidP="009148F2">
            <w:pPr>
              <w:shd w:val="clear" w:color="auto" w:fill="FFFFFF"/>
              <w:jc w:val="both"/>
              <w:rPr>
                <w:rFonts w:ascii="Arial Rounded MT Bold" w:hAnsi="Arial Rounded MT Bold"/>
                <w:color w:val="000000"/>
                <w:w w:val="94"/>
                <w:sz w:val="22"/>
                <w:szCs w:val="22"/>
              </w:rPr>
            </w:pPr>
            <w:r w:rsidRPr="00FA397A">
              <w:rPr>
                <w:rFonts w:ascii="Arial Rounded MT Bold" w:hAnsi="Arial Rounded MT Bold"/>
                <w:color w:val="008000"/>
                <w:w w:val="94"/>
                <w:sz w:val="22"/>
                <w:szCs w:val="22"/>
              </w:rPr>
              <w:t>3</w:t>
            </w:r>
            <w:r>
              <w:rPr>
                <w:rFonts w:ascii="Arial Rounded MT Bold" w:hAnsi="Arial Rounded MT Bold"/>
                <w:color w:val="008000"/>
                <w:w w:val="94"/>
                <w:sz w:val="22"/>
                <w:szCs w:val="22"/>
              </w:rPr>
              <w:t>,4, 14,</w:t>
            </w:r>
            <w:r>
              <w:rPr>
                <w:rFonts w:ascii="Arial Rounded MT Bold" w:hAnsi="Arial Rounded MT Bold"/>
                <w:color w:val="000000"/>
                <w:w w:val="94"/>
                <w:sz w:val="22"/>
                <w:szCs w:val="22"/>
              </w:rPr>
              <w:t xml:space="preserve"> 17, </w:t>
            </w:r>
            <w:r w:rsidRPr="009148F2">
              <w:rPr>
                <w:rFonts w:ascii="Arial Rounded MT Bold" w:hAnsi="Arial Rounded MT Bold"/>
                <w:color w:val="008000"/>
                <w:w w:val="94"/>
                <w:sz w:val="22"/>
                <w:szCs w:val="22"/>
              </w:rPr>
              <w:t>23</w:t>
            </w:r>
            <w:r w:rsidRPr="00224729">
              <w:rPr>
                <w:rFonts w:ascii="Arial Rounded MT Bold" w:hAnsi="Arial Rounded MT Bold"/>
                <w:color w:val="000000"/>
                <w:w w:val="94"/>
                <w:sz w:val="22"/>
                <w:szCs w:val="22"/>
              </w:rPr>
              <w:t>,</w:t>
            </w:r>
            <w:r w:rsidRPr="009148F2">
              <w:rPr>
                <w:rFonts w:ascii="Arial Rounded MT Bold" w:hAnsi="Arial Rounded MT Bold"/>
                <w:color w:val="008000"/>
                <w:w w:val="94"/>
                <w:sz w:val="22"/>
                <w:szCs w:val="22"/>
              </w:rPr>
              <w:t>24</w:t>
            </w:r>
            <w:r>
              <w:rPr>
                <w:rFonts w:ascii="Arial Rounded MT Bold" w:hAnsi="Arial Rounded MT Bold"/>
                <w:color w:val="008000"/>
                <w:w w:val="94"/>
                <w:sz w:val="22"/>
                <w:szCs w:val="22"/>
              </w:rPr>
              <w:t>,</w:t>
            </w:r>
            <w:r>
              <w:rPr>
                <w:rFonts w:ascii="Arial Rounded MT Bold" w:hAnsi="Arial Rounded MT Bold"/>
                <w:color w:val="008000"/>
                <w:w w:val="94"/>
              </w:rPr>
              <w:t>26</w:t>
            </w:r>
          </w:p>
        </w:tc>
      </w:tr>
      <w:tr w:rsidR="00C40751" w:rsidRPr="00224729">
        <w:tc>
          <w:tcPr>
            <w:tcW w:w="9212" w:type="dxa"/>
            <w:tcBorders>
              <w:top w:val="single" w:sz="4" w:space="0" w:color="auto"/>
              <w:left w:val="single" w:sz="4" w:space="0" w:color="auto"/>
              <w:bottom w:val="single" w:sz="4" w:space="0" w:color="auto"/>
              <w:right w:val="single" w:sz="4" w:space="0" w:color="auto"/>
            </w:tcBorders>
            <w:shd w:val="clear" w:color="auto" w:fill="B3B3B3"/>
          </w:tcPr>
          <w:p w:rsidR="00C40751" w:rsidRPr="00224729" w:rsidRDefault="00C40751" w:rsidP="00C40751">
            <w:pPr>
              <w:shd w:val="clear" w:color="auto" w:fill="FFFFFF"/>
              <w:jc w:val="both"/>
              <w:rPr>
                <w:rFonts w:ascii="Arial Rounded MT Bold" w:hAnsi="Arial Rounded MT Bold"/>
                <w:color w:val="000000"/>
                <w:w w:val="96"/>
                <w:sz w:val="20"/>
                <w:szCs w:val="20"/>
              </w:rPr>
            </w:pPr>
            <w:r w:rsidRPr="00224729">
              <w:rPr>
                <w:rFonts w:ascii="Arial Rounded MT Bold" w:hAnsi="Arial Rounded MT Bold"/>
                <w:color w:val="000000"/>
                <w:w w:val="96"/>
                <w:sz w:val="20"/>
                <w:szCs w:val="20"/>
              </w:rPr>
              <w:t xml:space="preserve">• Termes introduisant le dernier point d'un raisonnement: </w:t>
            </w:r>
            <w:r w:rsidR="00FA397A">
              <w:rPr>
                <w:rFonts w:ascii="Arial Rounded MT Bold" w:hAnsi="Arial Rounded MT Bold"/>
                <w:color w:val="000000"/>
                <w:w w:val="96"/>
                <w:sz w:val="20"/>
                <w:szCs w:val="20"/>
              </w:rPr>
              <w:t>6 connecteurs</w:t>
            </w:r>
          </w:p>
        </w:tc>
      </w:tr>
      <w:tr w:rsidR="008A4773" w:rsidRPr="00DD20F1">
        <w:trPr>
          <w:trHeight w:val="54"/>
        </w:trPr>
        <w:tc>
          <w:tcPr>
            <w:tcW w:w="9212" w:type="dxa"/>
            <w:tcBorders>
              <w:top w:val="dotted" w:sz="4" w:space="0" w:color="auto"/>
              <w:left w:val="single" w:sz="4" w:space="0" w:color="auto"/>
              <w:bottom w:val="dotted" w:sz="4" w:space="0" w:color="auto"/>
              <w:right w:val="single" w:sz="4" w:space="0" w:color="auto"/>
            </w:tcBorders>
          </w:tcPr>
          <w:p w:rsidR="008A4773" w:rsidRPr="00224729" w:rsidRDefault="008A4773" w:rsidP="009148F2">
            <w:pPr>
              <w:shd w:val="clear" w:color="auto" w:fill="FFFFFF"/>
              <w:jc w:val="both"/>
              <w:rPr>
                <w:rFonts w:ascii="Arial Rounded MT Bold" w:hAnsi="Arial Rounded MT Bold"/>
                <w:color w:val="000000"/>
                <w:w w:val="94"/>
              </w:rPr>
            </w:pPr>
            <w:r w:rsidRPr="009148F2">
              <w:rPr>
                <w:rFonts w:ascii="Arial Rounded MT Bold" w:hAnsi="Arial Rounded MT Bold"/>
                <w:color w:val="008000"/>
                <w:w w:val="94"/>
              </w:rPr>
              <w:t>10</w:t>
            </w:r>
            <w:r w:rsidRPr="00224729">
              <w:rPr>
                <w:rFonts w:ascii="Arial Rounded MT Bold" w:hAnsi="Arial Rounded MT Bold"/>
                <w:color w:val="000000"/>
                <w:w w:val="94"/>
              </w:rPr>
              <w:t>,</w:t>
            </w:r>
            <w:r w:rsidRPr="009148F2">
              <w:rPr>
                <w:rFonts w:ascii="Arial Rounded MT Bold" w:hAnsi="Arial Rounded MT Bold"/>
                <w:color w:val="008000"/>
                <w:w w:val="94"/>
              </w:rPr>
              <w:t>13</w:t>
            </w:r>
            <w:r w:rsidRPr="00224729">
              <w:rPr>
                <w:rFonts w:ascii="Arial Rounded MT Bold" w:hAnsi="Arial Rounded MT Bold"/>
                <w:color w:val="000000"/>
                <w:w w:val="94"/>
              </w:rPr>
              <w:t>,</w:t>
            </w:r>
            <w:r w:rsidRPr="009148F2">
              <w:rPr>
                <w:rFonts w:ascii="Arial Rounded MT Bold" w:hAnsi="Arial Rounded MT Bold"/>
                <w:color w:val="008000"/>
                <w:w w:val="94"/>
              </w:rPr>
              <w:t>16</w:t>
            </w:r>
            <w:r w:rsidRPr="00224729">
              <w:rPr>
                <w:rFonts w:ascii="Arial Rounded MT Bold" w:hAnsi="Arial Rounded MT Bold"/>
                <w:color w:val="000000"/>
                <w:w w:val="94"/>
              </w:rPr>
              <w:t>,</w:t>
            </w:r>
            <w:r w:rsidRPr="009148F2">
              <w:rPr>
                <w:rFonts w:ascii="Arial Rounded MT Bold" w:hAnsi="Arial Rounded MT Bold"/>
                <w:color w:val="008000"/>
                <w:w w:val="94"/>
              </w:rPr>
              <w:t>18</w:t>
            </w:r>
            <w:r w:rsidRPr="00224729">
              <w:rPr>
                <w:rFonts w:ascii="Arial Rounded MT Bold" w:hAnsi="Arial Rounded MT Bold"/>
                <w:color w:val="000000"/>
                <w:w w:val="94"/>
              </w:rPr>
              <w:t>,</w:t>
            </w:r>
            <w:r w:rsidRPr="009148F2">
              <w:rPr>
                <w:rFonts w:ascii="Arial Rounded MT Bold" w:hAnsi="Arial Rounded MT Bold"/>
                <w:color w:val="008000"/>
                <w:w w:val="94"/>
              </w:rPr>
              <w:t>19</w:t>
            </w:r>
            <w:r w:rsidRPr="00224729">
              <w:rPr>
                <w:rFonts w:ascii="Arial Rounded MT Bold" w:hAnsi="Arial Rounded MT Bold"/>
                <w:color w:val="000000"/>
                <w:w w:val="94"/>
              </w:rPr>
              <w:t>,</w:t>
            </w:r>
            <w:r w:rsidRPr="009148F2">
              <w:rPr>
                <w:rFonts w:ascii="Arial Rounded MT Bold" w:hAnsi="Arial Rounded MT Bold"/>
                <w:color w:val="008000"/>
                <w:w w:val="96"/>
              </w:rPr>
              <w:t>21</w:t>
            </w:r>
            <w:r w:rsidRPr="00224729">
              <w:rPr>
                <w:rFonts w:ascii="Arial Rounded MT Bold" w:hAnsi="Arial Rounded MT Bold"/>
                <w:color w:val="000000"/>
                <w:w w:val="96"/>
              </w:rPr>
              <w:t>,</w:t>
            </w:r>
          </w:p>
        </w:tc>
      </w:tr>
      <w:tr w:rsidR="00C40751" w:rsidRPr="00854A91">
        <w:tc>
          <w:tcPr>
            <w:tcW w:w="9212" w:type="dxa"/>
            <w:tcBorders>
              <w:top w:val="single" w:sz="4" w:space="0" w:color="auto"/>
              <w:left w:val="single" w:sz="4" w:space="0" w:color="auto"/>
              <w:bottom w:val="single" w:sz="4" w:space="0" w:color="auto"/>
              <w:right w:val="single" w:sz="4" w:space="0" w:color="auto"/>
            </w:tcBorders>
            <w:shd w:val="clear" w:color="auto" w:fill="B3B3B3"/>
          </w:tcPr>
          <w:p w:rsidR="00C40751" w:rsidRPr="00224729" w:rsidRDefault="00C40751" w:rsidP="00C40751">
            <w:pPr>
              <w:shd w:val="clear" w:color="auto" w:fill="FFFFFF"/>
              <w:jc w:val="both"/>
              <w:rPr>
                <w:rFonts w:ascii="Arial Rounded MT Bold" w:hAnsi="Arial Rounded MT Bold"/>
                <w:color w:val="000000"/>
                <w:w w:val="96"/>
                <w:sz w:val="20"/>
                <w:szCs w:val="20"/>
              </w:rPr>
            </w:pPr>
            <w:r w:rsidRPr="00224729">
              <w:rPr>
                <w:rFonts w:ascii="Arial Rounded MT Bold" w:hAnsi="Arial Rounded MT Bold"/>
                <w:color w:val="000000"/>
                <w:w w:val="96"/>
                <w:sz w:val="20"/>
                <w:szCs w:val="20"/>
              </w:rPr>
              <w:t>• Et pour conclure :</w:t>
            </w:r>
            <w:r w:rsidR="008A4773">
              <w:rPr>
                <w:rFonts w:ascii="Arial Rounded MT Bold" w:hAnsi="Arial Rounded MT Bold"/>
                <w:color w:val="000000"/>
                <w:w w:val="96"/>
                <w:sz w:val="20"/>
                <w:szCs w:val="20"/>
              </w:rPr>
              <w:t xml:space="preserve"> 6 connecteurs</w:t>
            </w:r>
          </w:p>
        </w:tc>
      </w:tr>
      <w:tr w:rsidR="008A4773" w:rsidRPr="00DD20F1">
        <w:trPr>
          <w:trHeight w:val="54"/>
        </w:trPr>
        <w:tc>
          <w:tcPr>
            <w:tcW w:w="9212" w:type="dxa"/>
            <w:tcBorders>
              <w:top w:val="single" w:sz="4" w:space="0" w:color="auto"/>
              <w:left w:val="single" w:sz="4" w:space="0" w:color="auto"/>
              <w:bottom w:val="dotted" w:sz="4" w:space="0" w:color="auto"/>
              <w:right w:val="single" w:sz="4" w:space="0" w:color="auto"/>
            </w:tcBorders>
          </w:tcPr>
          <w:p w:rsidR="008A4773" w:rsidRPr="00224729" w:rsidRDefault="008A4773" w:rsidP="009148F2">
            <w:pPr>
              <w:shd w:val="clear" w:color="auto" w:fill="FFFFFF"/>
              <w:jc w:val="both"/>
              <w:rPr>
                <w:rFonts w:ascii="Arial Rounded MT Bold" w:hAnsi="Arial Rounded MT Bold"/>
                <w:color w:val="000000"/>
                <w:w w:val="96"/>
              </w:rPr>
            </w:pPr>
            <w:r w:rsidRPr="00FA397A">
              <w:rPr>
                <w:rFonts w:ascii="Arial Rounded MT Bold" w:hAnsi="Arial Rounded MT Bold"/>
                <w:color w:val="008000"/>
                <w:w w:val="96"/>
              </w:rPr>
              <w:t>5</w:t>
            </w:r>
            <w:r w:rsidRPr="00224729">
              <w:rPr>
                <w:rFonts w:ascii="Arial Rounded MT Bold" w:hAnsi="Arial Rounded MT Bold"/>
                <w:color w:val="000000"/>
                <w:w w:val="96"/>
              </w:rPr>
              <w:t>,</w:t>
            </w:r>
            <w:r w:rsidRPr="009148F2">
              <w:rPr>
                <w:rFonts w:ascii="Arial Rounded MT Bold" w:hAnsi="Arial Rounded MT Bold"/>
                <w:color w:val="008000"/>
                <w:w w:val="96"/>
              </w:rPr>
              <w:t>6</w:t>
            </w:r>
            <w:r w:rsidRPr="00224729">
              <w:rPr>
                <w:rFonts w:ascii="Arial Rounded MT Bold" w:hAnsi="Arial Rounded MT Bold"/>
                <w:color w:val="000000"/>
                <w:w w:val="96"/>
              </w:rPr>
              <w:t>,</w:t>
            </w:r>
            <w:r w:rsidRPr="009148F2">
              <w:rPr>
                <w:rFonts w:ascii="Arial Rounded MT Bold" w:hAnsi="Arial Rounded MT Bold"/>
                <w:color w:val="008000"/>
                <w:w w:val="96"/>
              </w:rPr>
              <w:t>9</w:t>
            </w:r>
            <w:r w:rsidRPr="00224729">
              <w:rPr>
                <w:rFonts w:ascii="Arial Rounded MT Bold" w:hAnsi="Arial Rounded MT Bold"/>
                <w:color w:val="000000"/>
                <w:w w:val="96"/>
              </w:rPr>
              <w:t>,</w:t>
            </w:r>
            <w:r w:rsidRPr="009148F2">
              <w:rPr>
                <w:rFonts w:ascii="Arial Rounded MT Bold" w:hAnsi="Arial Rounded MT Bold"/>
                <w:color w:val="008000"/>
                <w:w w:val="96"/>
              </w:rPr>
              <w:t>11</w:t>
            </w:r>
            <w:r w:rsidRPr="00224729">
              <w:rPr>
                <w:rFonts w:ascii="Arial Rounded MT Bold" w:hAnsi="Arial Rounded MT Bold"/>
                <w:color w:val="000000"/>
                <w:w w:val="96"/>
              </w:rPr>
              <w:t>,</w:t>
            </w:r>
            <w:r w:rsidRPr="009148F2">
              <w:rPr>
                <w:rFonts w:ascii="Arial Rounded MT Bold" w:hAnsi="Arial Rounded MT Bold"/>
                <w:color w:val="008000"/>
                <w:w w:val="96"/>
              </w:rPr>
              <w:t>12</w:t>
            </w:r>
            <w:r>
              <w:rPr>
                <w:rFonts w:ascii="Arial Rounded MT Bold" w:hAnsi="Arial Rounded MT Bold"/>
                <w:color w:val="008000"/>
                <w:w w:val="96"/>
              </w:rPr>
              <w:t xml:space="preserve">, </w:t>
            </w:r>
            <w:r w:rsidRPr="009148F2">
              <w:rPr>
                <w:rFonts w:ascii="Arial Rounded MT Bold" w:hAnsi="Arial Rounded MT Bold"/>
                <w:color w:val="008000"/>
                <w:w w:val="96"/>
              </w:rPr>
              <w:t>15</w:t>
            </w:r>
          </w:p>
        </w:tc>
      </w:tr>
    </w:tbl>
    <w:p w:rsidR="00514CDA" w:rsidRDefault="00514CDA" w:rsidP="006343ED"/>
    <w:p w:rsidR="00B82F2E" w:rsidRDefault="00514CDA" w:rsidP="00514CDA">
      <w:pPr>
        <w:pStyle w:val="Paragraphedeliste"/>
        <w:numPr>
          <w:ilvl w:val="1"/>
          <w:numId w:val="1"/>
        </w:numPr>
      </w:pPr>
      <w:r>
        <w:t xml:space="preserve">objectif prendre </w:t>
      </w:r>
      <w:r w:rsidR="006343ED">
        <w:t>la thèse</w:t>
      </w:r>
      <w:r w:rsidR="001054F6">
        <w:t xml:space="preserve"> et les arguments</w:t>
      </w:r>
    </w:p>
    <w:p w:rsidR="007E0972" w:rsidRPr="007E0972" w:rsidRDefault="007E0972" w:rsidP="00B82F2E">
      <w:pPr>
        <w:rPr>
          <w:rFonts w:ascii="Abadi MT Condensed Extra Bold" w:hAnsi="Abadi MT Condensed Extra Bold"/>
        </w:rPr>
      </w:pPr>
      <w:r w:rsidRPr="007E0972">
        <w:rPr>
          <w:rFonts w:ascii="Abadi MT Condensed Extra Bold" w:hAnsi="Abadi MT Condensed Extra Bold"/>
        </w:rPr>
        <w:t>support : 03 these</w:t>
      </w:r>
      <w:r>
        <w:rPr>
          <w:rFonts w:ascii="Abadi MT Condensed Extra Bold" w:hAnsi="Abadi MT Condensed Extra Bold"/>
        </w:rPr>
        <w:t>.pdf</w:t>
      </w:r>
      <w:r w:rsidRPr="007E0972">
        <w:rPr>
          <w:rFonts w:ascii="Abadi MT Condensed Extra Bold" w:hAnsi="Abadi MT Condensed Extra Bold"/>
        </w:rPr>
        <w:t xml:space="preserve"> </w:t>
      </w:r>
      <w:r>
        <w:rPr>
          <w:rFonts w:ascii="Abadi MT Condensed Extra Bold" w:hAnsi="Abadi MT Condensed Extra Bold"/>
        </w:rPr>
        <w:t xml:space="preserve">+ </w:t>
      </w:r>
      <w:r w:rsidRPr="007E0972">
        <w:rPr>
          <w:rFonts w:ascii="Abadi MT Condensed Extra Bold" w:hAnsi="Abadi MT Condensed Extra Bold"/>
        </w:rPr>
        <w:t>03 I point 1 et 2</w:t>
      </w:r>
    </w:p>
    <w:p w:rsidR="00893AB1" w:rsidRDefault="00893AB1" w:rsidP="00B82F2E">
      <w:r>
        <w:t>travail préalable sur le vocabulaire :</w:t>
      </w:r>
      <w:r w:rsidR="00EE4750">
        <w:t xml:space="preserve"> supprimer les 2 antonymes de difficulté</w:t>
      </w:r>
    </w:p>
    <w:p w:rsidR="00041FC2" w:rsidRDefault="00041FC2" w:rsidP="00041FC2">
      <w:r w:rsidRPr="00F85A07">
        <w:rPr>
          <w:b/>
        </w:rPr>
        <w:t>synonymes de difficulté </w:t>
      </w:r>
      <w:r>
        <w:t xml:space="preserve">: réticence, problème, </w:t>
      </w:r>
      <w:r w:rsidR="00EE4750" w:rsidRPr="00F85A07">
        <w:rPr>
          <w:strike/>
        </w:rPr>
        <w:t>facilité</w:t>
      </w:r>
      <w:r w:rsidR="00EE4750">
        <w:t xml:space="preserve">, </w:t>
      </w:r>
      <w:r>
        <w:t xml:space="preserve">écueil, complexité,  </w:t>
      </w:r>
      <w:r w:rsidRPr="00F85A07">
        <w:rPr>
          <w:strike/>
        </w:rPr>
        <w:t>simplicité</w:t>
      </w:r>
    </w:p>
    <w:p w:rsidR="00377CBA" w:rsidRPr="00DB6168" w:rsidRDefault="00B82F2E" w:rsidP="00B82F2E">
      <w:pPr>
        <w:rPr>
          <w:rFonts w:ascii="Arial Rounded MT Bold" w:hAnsi="Arial Rounded MT Bold"/>
        </w:rPr>
      </w:pPr>
      <w:r w:rsidRPr="00DB6168">
        <w:rPr>
          <w:rFonts w:ascii="Arial Rounded MT Bold" w:hAnsi="Arial Rounded MT Bold"/>
        </w:rPr>
        <w:t xml:space="preserve">faire écouter les 2 premier point de la partie 1 avec comme objectif de découvrir </w:t>
      </w:r>
      <w:r w:rsidR="00DB6168">
        <w:rPr>
          <w:rFonts w:ascii="Arial Rounded MT Bold" w:hAnsi="Arial Rounded MT Bold"/>
        </w:rPr>
        <w:t>les deux idées</w:t>
      </w:r>
      <w:r w:rsidRPr="00DB6168">
        <w:rPr>
          <w:rFonts w:ascii="Arial Rounded MT Bold" w:hAnsi="Arial Rounded MT Bold"/>
        </w:rPr>
        <w:t xml:space="preserve"> </w:t>
      </w:r>
    </w:p>
    <w:p w:rsidR="00F85A07" w:rsidRDefault="00F85A07" w:rsidP="00F85A07">
      <w:r>
        <w:t>thèse 1 : difficulté à juger de la violence</w:t>
      </w:r>
    </w:p>
    <w:p w:rsidR="00DB6168" w:rsidRDefault="00F85A07" w:rsidP="00F85A07">
      <w:r>
        <w:t xml:space="preserve">thèse 2 : complexité de la violence (=&gt; difficile à juger) </w:t>
      </w:r>
    </w:p>
    <w:p w:rsidR="00DB6168" w:rsidRDefault="00DB6168" w:rsidP="00F85A07">
      <w:pPr>
        <w:rPr>
          <w:rFonts w:ascii="Lucida Grande" w:hAnsi="Lucida Grande"/>
          <w:color w:val="000000"/>
        </w:rPr>
      </w:pPr>
      <w:r w:rsidRPr="00DB6168">
        <w:rPr>
          <w:color w:val="FFFF00"/>
          <w:highlight w:val="red"/>
        </w:rPr>
        <w:t>nouveau</w:t>
      </w:r>
      <w:r w:rsidRPr="00DB6168">
        <w:rPr>
          <w:color w:val="FFFF00"/>
        </w:rPr>
        <w:t> </w:t>
      </w:r>
      <w:r>
        <w:t xml:space="preserve">: pwpt  </w:t>
      </w:r>
      <w:r w:rsidRPr="009F39C5">
        <w:rPr>
          <w:rFonts w:ascii="Lucida Grande" w:hAnsi="Lucida Grande"/>
          <w:color w:val="000000"/>
        </w:rPr>
        <w:t>exemple de pwpt.pptx</w:t>
      </w:r>
    </w:p>
    <w:p w:rsidR="00DB6168" w:rsidRPr="00DB6168" w:rsidRDefault="00DB6168" w:rsidP="00F85A07">
      <w:pPr>
        <w:rPr>
          <w:rFonts w:ascii="Arial Rounded MT Bold" w:hAnsi="Arial Rounded MT Bold"/>
          <w:color w:val="000000"/>
        </w:rPr>
      </w:pPr>
      <w:r w:rsidRPr="00DB6168">
        <w:rPr>
          <w:color w:val="FFFF00"/>
          <w:highlight w:val="red"/>
        </w:rPr>
        <w:t>nouveau</w:t>
      </w:r>
      <w:r w:rsidRPr="00DB6168">
        <w:rPr>
          <w:color w:val="FFFF00"/>
        </w:rPr>
        <w:t> </w:t>
      </w:r>
      <w:r w:rsidRPr="00DB6168">
        <w:rPr>
          <w:rFonts w:ascii="Arial Rounded MT Bold" w:hAnsi="Arial Rounded MT Bold"/>
          <w:color w:val="000000"/>
        </w:rPr>
        <w:t xml:space="preserve"> présenter le pwpt comme le prof sympa qui fait son pwpt</w:t>
      </w:r>
    </w:p>
    <w:p w:rsidR="00893AB1" w:rsidRPr="00DB6168" w:rsidRDefault="00377CBA" w:rsidP="00893AB1">
      <w:pPr>
        <w:rPr>
          <w:rFonts w:ascii="Arial Rounded MT Bold" w:hAnsi="Arial Rounded MT Bold"/>
        </w:rPr>
      </w:pPr>
      <w:r w:rsidRPr="00DB6168">
        <w:rPr>
          <w:rFonts w:ascii="Arial Rounded MT Bold" w:hAnsi="Arial Rounded MT Bold"/>
        </w:rPr>
        <w:t xml:space="preserve">faire écouter l’intégrale puis enregistrement </w:t>
      </w:r>
      <w:r w:rsidR="00893AB1" w:rsidRPr="00DB6168">
        <w:rPr>
          <w:rFonts w:ascii="Arial Rounded MT Bold" w:hAnsi="Arial Rounded MT Bold"/>
        </w:rPr>
        <w:t xml:space="preserve">découpé pour leur faire prendre la thèse 1 puis 2 </w:t>
      </w:r>
      <w:r w:rsidR="00DB6168" w:rsidRPr="00DB6168">
        <w:rPr>
          <w:rFonts w:ascii="Arial Rounded MT Bold" w:hAnsi="Arial Rounded MT Bold"/>
        </w:rPr>
        <w:t>(début)</w:t>
      </w:r>
    </w:p>
    <w:p w:rsidR="00F85A07" w:rsidRPr="00884A05" w:rsidRDefault="00F85A07" w:rsidP="00F85A07">
      <w:r>
        <w:t xml:space="preserve">Comment le professeur signale qu’il va développer une idée générale ?  Il utilise le(s) mot(s)  </w:t>
      </w:r>
      <w:r w:rsidRPr="00935087">
        <w:rPr>
          <w:rFonts w:ascii="Times New Roman" w:hAnsi="Times New Roman"/>
        </w:rPr>
        <w:sym w:font="Wingdings" w:char="F071"/>
      </w:r>
      <w:r w:rsidRPr="00935087">
        <w:rPr>
          <w:rFonts w:ascii="Times New Roman" w:hAnsi="Times New Roman"/>
          <w:color w:val="000000"/>
        </w:rPr>
        <w:t xml:space="preserve">donc  </w:t>
      </w:r>
      <w:r w:rsidRPr="00935087">
        <w:rPr>
          <w:rFonts w:ascii="Times New Roman" w:hAnsi="Times New Roman"/>
        </w:rPr>
        <w:sym w:font="Wingdings" w:char="F071"/>
      </w:r>
      <w:r w:rsidRPr="00935087">
        <w:rPr>
          <w:rFonts w:ascii="Times New Roman" w:hAnsi="Times New Roman"/>
          <w:color w:val="000000"/>
        </w:rPr>
        <w:t xml:space="preserve">Mais  </w:t>
      </w:r>
      <w:r>
        <w:rPr>
          <w:rFonts w:ascii="Times New Roman" w:hAnsi="Times New Roman"/>
        </w:rPr>
        <w:sym w:font="Wingdings" w:char="F0FD"/>
      </w:r>
      <w:r w:rsidRPr="00935087">
        <w:rPr>
          <w:rFonts w:ascii="Times New Roman" w:hAnsi="Times New Roman"/>
        </w:rPr>
        <w:t xml:space="preserve">alors </w:t>
      </w:r>
      <w:r w:rsidRPr="00935087">
        <w:rPr>
          <w:rFonts w:ascii="Times New Roman" w:hAnsi="Times New Roman"/>
        </w:rPr>
        <w:sym w:font="Wingdings" w:char="F071"/>
      </w:r>
      <w:r w:rsidRPr="00935087">
        <w:rPr>
          <w:rFonts w:ascii="Times New Roman" w:hAnsi="Times New Roman"/>
          <w:color w:val="000000"/>
        </w:rPr>
        <w:t xml:space="preserve">par conséquent  </w:t>
      </w:r>
      <w:r>
        <w:rPr>
          <w:rFonts w:ascii="Times New Roman" w:hAnsi="Times New Roman"/>
        </w:rPr>
        <w:sym w:font="Wingdings" w:char="F0FD"/>
      </w:r>
      <w:r w:rsidRPr="00935087">
        <w:rPr>
          <w:rFonts w:ascii="Times New Roman" w:hAnsi="Times New Roman"/>
          <w:color w:val="000000"/>
        </w:rPr>
        <w:t xml:space="preserve">effectivement </w:t>
      </w:r>
      <w:r w:rsidRPr="00935087">
        <w:rPr>
          <w:rFonts w:ascii="Times New Roman" w:hAnsi="Times New Roman"/>
        </w:rPr>
        <w:sym w:font="Wingdings" w:char="F071"/>
      </w:r>
      <w:r w:rsidRPr="00935087">
        <w:rPr>
          <w:rFonts w:ascii="Times New Roman" w:hAnsi="Times New Roman"/>
          <w:color w:val="000000"/>
        </w:rPr>
        <w:t xml:space="preserve">à nouveau </w:t>
      </w:r>
      <w:r w:rsidRPr="00935087">
        <w:rPr>
          <w:rFonts w:ascii="Times New Roman" w:hAnsi="Times New Roman"/>
        </w:rPr>
        <w:sym w:font="Wingdings" w:char="F071"/>
      </w:r>
      <w:r w:rsidRPr="00935087">
        <w:rPr>
          <w:rFonts w:ascii="Times New Roman" w:hAnsi="Times New Roman"/>
          <w:color w:val="000000"/>
        </w:rPr>
        <w:t xml:space="preserve">en effet  </w:t>
      </w:r>
      <w:r>
        <w:rPr>
          <w:rFonts w:ascii="Times New Roman" w:hAnsi="Times New Roman"/>
        </w:rPr>
        <w:sym w:font="Wingdings" w:char="F0FD"/>
      </w:r>
      <w:r w:rsidRPr="00935087">
        <w:rPr>
          <w:rFonts w:ascii="Times New Roman" w:hAnsi="Times New Roman"/>
        </w:rPr>
        <w:t xml:space="preserve"> </w:t>
      </w:r>
      <w:r w:rsidRPr="00935087">
        <w:rPr>
          <w:rFonts w:ascii="Times New Roman" w:hAnsi="Times New Roman"/>
          <w:color w:val="000000"/>
        </w:rPr>
        <w:t>Je voudrais en ajouter une autre</w:t>
      </w:r>
    </w:p>
    <w:p w:rsidR="00B82F2E" w:rsidRPr="00DB6168" w:rsidRDefault="00B82F2E" w:rsidP="00B82F2E">
      <w:pPr>
        <w:rPr>
          <w:rFonts w:ascii="Arial Rounded MT Bold" w:hAnsi="Arial Rounded MT Bold"/>
        </w:rPr>
      </w:pPr>
      <w:r w:rsidRPr="00DB6168">
        <w:rPr>
          <w:rFonts w:ascii="Arial Rounded MT Bold" w:hAnsi="Arial Rounded MT Bold"/>
        </w:rPr>
        <w:t xml:space="preserve">systématiser la thèse = en donner la définition montrer qu’elle s’appuie </w:t>
      </w:r>
      <w:r w:rsidR="00DB6168">
        <w:rPr>
          <w:rFonts w:ascii="Arial Rounded MT Bold" w:hAnsi="Arial Rounded MT Bold"/>
        </w:rPr>
        <w:t xml:space="preserve">sur </w:t>
      </w:r>
      <w:r w:rsidRPr="00DB6168">
        <w:rPr>
          <w:rFonts w:ascii="Arial Rounded MT Bold" w:hAnsi="Arial Rounded MT Bold"/>
        </w:rPr>
        <w:t>des arguments</w:t>
      </w:r>
    </w:p>
    <w:p w:rsidR="007E0972" w:rsidRDefault="007E0972" w:rsidP="007E0972">
      <w:pPr>
        <w:pStyle w:val="Paragraphedeliste"/>
        <w:numPr>
          <w:ilvl w:val="0"/>
          <w:numId w:val="1"/>
        </w:numPr>
      </w:pPr>
      <w:r>
        <w:t>abréviation et arguments</w:t>
      </w:r>
    </w:p>
    <w:p w:rsidR="007E0972" w:rsidRPr="007E0972" w:rsidRDefault="007E0972" w:rsidP="007E0972">
      <w:pPr>
        <w:rPr>
          <w:rFonts w:ascii="Abadi MT Condensed Extra Bold" w:hAnsi="Abadi MT Condensed Extra Bold"/>
        </w:rPr>
      </w:pPr>
      <w:r w:rsidRPr="007E0972">
        <w:rPr>
          <w:rFonts w:ascii="Abadi MT Condensed Extra Bold" w:hAnsi="Abadi MT Condensed Extra Bold"/>
        </w:rPr>
        <w:t>support : 04 arguments.pdf + 04 partie I 1</w:t>
      </w:r>
    </w:p>
    <w:p w:rsidR="00B82F2E" w:rsidRPr="00DB6168" w:rsidRDefault="00B82F2E" w:rsidP="00B82F2E">
      <w:pPr>
        <w:rPr>
          <w:rFonts w:ascii="Arial Rounded MT Bold" w:hAnsi="Arial Rounded MT Bold"/>
        </w:rPr>
      </w:pPr>
      <w:r w:rsidRPr="00DB6168">
        <w:rPr>
          <w:rFonts w:ascii="Arial Rounded MT Bold" w:hAnsi="Arial Rounded MT Bold"/>
        </w:rPr>
        <w:t xml:space="preserve">réécouter </w:t>
      </w:r>
      <w:r w:rsidR="007E0972" w:rsidRPr="00DB6168">
        <w:rPr>
          <w:rFonts w:ascii="Arial Rounded MT Bold" w:hAnsi="Arial Rounded MT Bold"/>
        </w:rPr>
        <w:t>le</w:t>
      </w:r>
      <w:r w:rsidRPr="00DB6168">
        <w:rPr>
          <w:rFonts w:ascii="Arial Rounded MT Bold" w:hAnsi="Arial Rounded MT Bold"/>
        </w:rPr>
        <w:t xml:space="preserve"> premiers points avec un travail sur les abréviations :</w:t>
      </w:r>
    </w:p>
    <w:p w:rsidR="00B82F2E" w:rsidRDefault="00B82F2E" w:rsidP="00B82F2E">
      <w:r>
        <w:t>abréviation à préparer : violence / juger-jugement/</w:t>
      </w:r>
      <w:r w:rsidR="004025C7">
        <w:t xml:space="preserve"> </w:t>
      </w:r>
    </w:p>
    <w:p w:rsidR="00B82F2E" w:rsidRDefault="00B82F2E" w:rsidP="00B82F2E">
      <w:r>
        <w:t>retrouver ce plan</w:t>
      </w:r>
    </w:p>
    <w:p w:rsidR="00B82F2E" w:rsidRPr="00DF2E14" w:rsidRDefault="00B82F2E" w:rsidP="00B82F2E">
      <w:pPr>
        <w:rPr>
          <w:b/>
        </w:rPr>
      </w:pPr>
      <w:r>
        <w:t>difficulté à juger parce que</w:t>
      </w:r>
      <w:r w:rsidR="00DF2E14">
        <w:t xml:space="preserve"> </w:t>
      </w:r>
    </w:p>
    <w:p w:rsidR="00B82F2E" w:rsidRDefault="00DF2E14" w:rsidP="00DF2E14">
      <w:pPr>
        <w:pStyle w:val="Paragraphedeliste"/>
        <w:numPr>
          <w:ilvl w:val="0"/>
          <w:numId w:val="2"/>
        </w:numPr>
        <w:ind w:left="709"/>
      </w:pPr>
      <w:r>
        <w:t xml:space="preserve">arg 1 </w:t>
      </w:r>
      <w:r w:rsidR="00B82F2E">
        <w:t>société de tolérance</w:t>
      </w:r>
      <w:r>
        <w:t xml:space="preserve"> </w:t>
      </w:r>
      <w:r w:rsidRPr="00DF2E14">
        <w:rPr>
          <w:rFonts w:ascii="Abadi MT Condensed Light" w:hAnsi="Abadi MT Condensed Light"/>
          <w:b/>
        </w:rPr>
        <w:t>d’abord + parce que</w:t>
      </w:r>
      <w:r w:rsidR="007F34EB">
        <w:rPr>
          <w:rFonts w:ascii="Abadi MT Condensed Light" w:hAnsi="Abadi MT Condensed Light"/>
          <w:b/>
        </w:rPr>
        <w:t>+effectivement</w:t>
      </w:r>
    </w:p>
    <w:p w:rsidR="00B82F2E" w:rsidRDefault="00DF2E14" w:rsidP="00DF2E14">
      <w:pPr>
        <w:pStyle w:val="Paragraphedeliste"/>
        <w:numPr>
          <w:ilvl w:val="0"/>
          <w:numId w:val="2"/>
        </w:numPr>
        <w:ind w:left="709"/>
      </w:pPr>
      <w:r>
        <w:t xml:space="preserve">arg 2 </w:t>
      </w:r>
      <w:r w:rsidR="00B82F2E">
        <w:t>inutile = il vaut mieux traiter les causes</w:t>
      </w:r>
      <w:r>
        <w:t xml:space="preserve"> </w:t>
      </w:r>
      <w:r w:rsidRPr="00DF2E14">
        <w:rPr>
          <w:rFonts w:ascii="Abadi MT Condensed Light" w:hAnsi="Abadi MT Condensed Light"/>
          <w:b/>
        </w:rPr>
        <w:t>mais + En gros</w:t>
      </w:r>
    </w:p>
    <w:p w:rsidR="00DB6168" w:rsidRDefault="00DF2E14" w:rsidP="00DF2E14">
      <w:pPr>
        <w:pStyle w:val="Paragraphedeliste"/>
        <w:numPr>
          <w:ilvl w:val="0"/>
          <w:numId w:val="2"/>
        </w:numPr>
        <w:ind w:left="709"/>
        <w:rPr>
          <w:rFonts w:ascii="Abadi MT Condensed Light" w:hAnsi="Abadi MT Condensed Light"/>
          <w:b/>
        </w:rPr>
      </w:pPr>
      <w:r>
        <w:t xml:space="preserve">arg 3 </w:t>
      </w:r>
      <w:r w:rsidR="00B82F2E">
        <w:t xml:space="preserve">risque de </w:t>
      </w:r>
      <w:r w:rsidR="00EE4750">
        <w:t>déresponsabilisation</w:t>
      </w:r>
      <w:r w:rsidR="004025C7">
        <w:t xml:space="preserve"> et manipulation de l’in</w:t>
      </w:r>
      <w:r w:rsidR="00B82F2E">
        <w:t>dividu</w:t>
      </w:r>
      <w:r>
        <w:t xml:space="preserve"> </w:t>
      </w:r>
      <w:r w:rsidRPr="00DF2E14">
        <w:rPr>
          <w:rFonts w:ascii="Abadi MT Condensed Light" w:hAnsi="Abadi MT Condensed Light"/>
          <w:b/>
        </w:rPr>
        <w:t xml:space="preserve">par parenthèse </w:t>
      </w:r>
    </w:p>
    <w:p w:rsidR="00DB6168" w:rsidRPr="00DB6168" w:rsidRDefault="00DB6168" w:rsidP="00DB6168">
      <w:pPr>
        <w:rPr>
          <w:rFonts w:ascii="Lucida Grande" w:hAnsi="Lucida Grande"/>
          <w:color w:val="000000"/>
        </w:rPr>
      </w:pPr>
      <w:r w:rsidRPr="00DB6168">
        <w:rPr>
          <w:color w:val="FFFF00"/>
          <w:highlight w:val="red"/>
        </w:rPr>
        <w:t>nouveau</w:t>
      </w:r>
      <w:r w:rsidRPr="00DB6168">
        <w:rPr>
          <w:color w:val="FFFF00"/>
        </w:rPr>
        <w:t> </w:t>
      </w:r>
      <w:r>
        <w:t xml:space="preserve">: pwpt  </w:t>
      </w:r>
      <w:r w:rsidRPr="00DB6168">
        <w:rPr>
          <w:rFonts w:ascii="Lucida Grande" w:hAnsi="Lucida Grande"/>
          <w:color w:val="000000"/>
        </w:rPr>
        <w:t>exemple de pwpt.pptx</w:t>
      </w:r>
    </w:p>
    <w:p w:rsidR="00DB6168" w:rsidRPr="00DB6168" w:rsidRDefault="00DB6168" w:rsidP="00DB6168">
      <w:pPr>
        <w:rPr>
          <w:rFonts w:ascii="Arial Rounded MT Bold" w:hAnsi="Arial Rounded MT Bold"/>
          <w:color w:val="000000"/>
        </w:rPr>
      </w:pPr>
      <w:r w:rsidRPr="00DB6168">
        <w:rPr>
          <w:color w:val="FFFF00"/>
          <w:highlight w:val="red"/>
        </w:rPr>
        <w:t>nouveau</w:t>
      </w:r>
      <w:r w:rsidRPr="00DB6168">
        <w:rPr>
          <w:color w:val="FFFF00"/>
        </w:rPr>
        <w:t> </w:t>
      </w:r>
      <w:r w:rsidRPr="00DB6168">
        <w:rPr>
          <w:rFonts w:ascii="Arial Rounded MT Bold" w:hAnsi="Arial Rounded MT Bold"/>
          <w:color w:val="000000"/>
        </w:rPr>
        <w:t xml:space="preserve"> présenter le pwpt comme le prof sympa qui fait son pwpt</w:t>
      </w:r>
    </w:p>
    <w:p w:rsidR="007F34EB" w:rsidRDefault="007F34EB" w:rsidP="007F34EB">
      <w:r>
        <w:t>le professeur utilise quels connecteurs pour ces 3 arguments ?</w:t>
      </w:r>
    </w:p>
    <w:p w:rsidR="007F34EB" w:rsidRPr="007F0EEC" w:rsidRDefault="007F34EB" w:rsidP="007F34EB">
      <w:pPr>
        <w:rPr>
          <w:rFonts w:ascii="Times New Roman" w:hAnsi="Times New Roman"/>
          <w:color w:val="000000"/>
        </w:rPr>
      </w:pPr>
      <w:r>
        <w:rPr>
          <w:rFonts w:ascii="Times New Roman" w:hAnsi="Times New Roman"/>
        </w:rPr>
        <w:sym w:font="Wingdings" w:char="F0FD"/>
      </w:r>
      <w:r>
        <w:rPr>
          <w:rFonts w:ascii="Times New Roman" w:hAnsi="Times New Roman"/>
          <w:color w:val="000000"/>
        </w:rPr>
        <w:t>d’abord</w:t>
      </w:r>
      <w:r>
        <w:rPr>
          <w:rFonts w:ascii="Times New Roman" w:hAnsi="Times New Roman"/>
          <w:color w:val="000000"/>
        </w:rPr>
        <w:tab/>
      </w:r>
      <w:r>
        <w:rPr>
          <w:rFonts w:ascii="Times New Roman" w:hAnsi="Times New Roman"/>
        </w:rPr>
        <w:sym w:font="Wingdings" w:char="F0FD"/>
      </w:r>
      <w:r>
        <w:rPr>
          <w:rFonts w:ascii="Times New Roman" w:hAnsi="Times New Roman"/>
        </w:rPr>
        <w:t xml:space="preserve"> </w:t>
      </w:r>
      <w:r>
        <w:rPr>
          <w:rFonts w:ascii="Times New Roman" w:hAnsi="Times New Roman"/>
          <w:color w:val="000000"/>
        </w:rPr>
        <w:t>Mais</w:t>
      </w:r>
      <w:r>
        <w:rPr>
          <w:rFonts w:ascii="Times New Roman" w:hAnsi="Times New Roman"/>
          <w:color w:val="000000"/>
        </w:rPr>
        <w:tab/>
      </w:r>
      <w:r w:rsidRPr="00935087">
        <w:rPr>
          <w:rFonts w:ascii="Times New Roman" w:hAnsi="Times New Roman"/>
        </w:rPr>
        <w:sym w:font="Wingdings" w:char="F071"/>
      </w:r>
      <w:r w:rsidRPr="00935087">
        <w:rPr>
          <w:rFonts w:ascii="Times New Roman" w:hAnsi="Times New Roman"/>
        </w:rPr>
        <w:t>alors</w:t>
      </w:r>
      <w:r>
        <w:rPr>
          <w:rFonts w:ascii="Times New Roman" w:hAnsi="Times New Roman"/>
        </w:rPr>
        <w:tab/>
      </w:r>
      <w:r>
        <w:rPr>
          <w:rFonts w:ascii="Times New Roman" w:hAnsi="Times New Roman"/>
        </w:rPr>
        <w:tab/>
      </w:r>
      <w:r w:rsidRPr="00935087">
        <w:rPr>
          <w:rFonts w:ascii="Times New Roman" w:hAnsi="Times New Roman"/>
        </w:rPr>
        <w:sym w:font="Wingdings" w:char="F071"/>
      </w:r>
      <w:r w:rsidRPr="00935087">
        <w:rPr>
          <w:rFonts w:ascii="Times New Roman" w:hAnsi="Times New Roman"/>
          <w:color w:val="000000"/>
        </w:rPr>
        <w:t xml:space="preserve">par conséquent </w:t>
      </w:r>
      <w:r>
        <w:rPr>
          <w:rFonts w:ascii="Times New Roman" w:hAnsi="Times New Roman"/>
          <w:color w:val="000000"/>
        </w:rPr>
        <w:tab/>
      </w:r>
      <w:r>
        <w:rPr>
          <w:rFonts w:ascii="Times New Roman" w:hAnsi="Times New Roman"/>
        </w:rPr>
        <w:sym w:font="Wingdings" w:char="F0FD"/>
      </w:r>
      <w:r>
        <w:rPr>
          <w:rFonts w:ascii="Times New Roman" w:hAnsi="Times New Roman"/>
        </w:rPr>
        <w:t>donc</w:t>
      </w:r>
      <w:r>
        <w:rPr>
          <w:rFonts w:ascii="Times New Roman" w:hAnsi="Times New Roman"/>
        </w:rPr>
        <w:tab/>
      </w:r>
      <w:r>
        <w:rPr>
          <w:rFonts w:ascii="Times New Roman" w:hAnsi="Times New Roman"/>
        </w:rPr>
        <w:tab/>
      </w:r>
      <w:r w:rsidRPr="00935087">
        <w:rPr>
          <w:rFonts w:ascii="Times New Roman" w:hAnsi="Times New Roman"/>
        </w:rPr>
        <w:sym w:font="Wingdings" w:char="F071"/>
      </w:r>
      <w:r w:rsidRPr="00935087">
        <w:rPr>
          <w:rFonts w:ascii="Times New Roman" w:hAnsi="Times New Roman"/>
          <w:color w:val="000000"/>
        </w:rPr>
        <w:t xml:space="preserve">en effet </w:t>
      </w:r>
      <w:r>
        <w:rPr>
          <w:rFonts w:ascii="Times New Roman" w:hAnsi="Times New Roman"/>
        </w:rPr>
        <w:sym w:font="Wingdings" w:char="F0FD"/>
      </w:r>
      <w:r>
        <w:rPr>
          <w:rFonts w:ascii="Times New Roman" w:hAnsi="Times New Roman"/>
          <w:color w:val="000000"/>
        </w:rPr>
        <w:t>effectivement</w:t>
      </w:r>
      <w:r>
        <w:rPr>
          <w:rFonts w:ascii="Times New Roman" w:hAnsi="Times New Roman"/>
          <w:color w:val="000000"/>
        </w:rPr>
        <w:tab/>
      </w:r>
      <w:r>
        <w:rPr>
          <w:rFonts w:ascii="Times New Roman" w:hAnsi="Times New Roman"/>
        </w:rPr>
        <w:sym w:font="Wingdings" w:char="F0FD"/>
      </w:r>
      <w:r>
        <w:rPr>
          <w:rFonts w:ascii="Times New Roman" w:hAnsi="Times New Roman"/>
          <w:color w:val="000000"/>
        </w:rPr>
        <w:t>par parenthèse</w:t>
      </w:r>
      <w:r w:rsidRPr="00935087">
        <w:rPr>
          <w:rFonts w:ascii="Times New Roman" w:hAnsi="Times New Roman"/>
          <w:color w:val="000000"/>
        </w:rPr>
        <w:t xml:space="preserve"> </w:t>
      </w:r>
      <w:r>
        <w:rPr>
          <w:rFonts w:ascii="Times New Roman" w:hAnsi="Times New Roman"/>
          <w:color w:val="000000"/>
        </w:rPr>
        <w:tab/>
      </w:r>
      <w:r w:rsidRPr="00935087">
        <w:rPr>
          <w:rFonts w:ascii="Times New Roman" w:hAnsi="Times New Roman"/>
        </w:rPr>
        <w:sym w:font="Wingdings" w:char="F071"/>
      </w:r>
      <w:r>
        <w:rPr>
          <w:rFonts w:ascii="Times New Roman" w:hAnsi="Times New Roman"/>
          <w:color w:val="000000"/>
        </w:rPr>
        <w:t>finalement</w:t>
      </w:r>
      <w:r>
        <w:rPr>
          <w:rFonts w:ascii="Times New Roman" w:hAnsi="Times New Roman"/>
          <w:color w:val="000000"/>
        </w:rPr>
        <w:tab/>
      </w:r>
      <w:r>
        <w:rPr>
          <w:rFonts w:ascii="Times New Roman" w:hAnsi="Times New Roman"/>
        </w:rPr>
        <w:tab/>
      </w:r>
      <w:r>
        <w:rPr>
          <w:rFonts w:ascii="Times New Roman" w:hAnsi="Times New Roman"/>
        </w:rPr>
        <w:sym w:font="Wingdings" w:char="F0FD"/>
      </w:r>
      <w:r>
        <w:rPr>
          <w:rFonts w:ascii="Times New Roman" w:hAnsi="Times New Roman"/>
        </w:rPr>
        <w:t>parce que</w:t>
      </w:r>
      <w:r>
        <w:rPr>
          <w:rFonts w:ascii="Times New Roman" w:hAnsi="Times New Roman"/>
        </w:rPr>
        <w:tab/>
      </w:r>
    </w:p>
    <w:p w:rsidR="00740879" w:rsidRDefault="00740879" w:rsidP="00740879">
      <w:pPr>
        <w:rPr>
          <w:rFonts w:ascii="Arial Rounded MT Bold" w:hAnsi="Arial Rounded MT Bold"/>
        </w:rPr>
      </w:pPr>
    </w:p>
    <w:p w:rsidR="00740879" w:rsidRDefault="00740879" w:rsidP="00740879">
      <w:pPr>
        <w:rPr>
          <w:rFonts w:ascii="Arial Rounded MT Bold" w:hAnsi="Arial Rounded MT Bold"/>
        </w:rPr>
      </w:pPr>
      <w:r w:rsidRPr="00DF2E14">
        <w:rPr>
          <w:rFonts w:ascii="Arial Rounded MT Bold" w:hAnsi="Arial Rounded MT Bold"/>
        </w:rPr>
        <w:t>L’arg</w:t>
      </w:r>
      <w:r>
        <w:rPr>
          <w:rFonts w:ascii="Arial Rounded MT Bold" w:hAnsi="Arial Rounded MT Bold"/>
        </w:rPr>
        <w:t>u</w:t>
      </w:r>
      <w:r w:rsidRPr="00DF2E14">
        <w:rPr>
          <w:rFonts w:ascii="Arial Rounded MT Bold" w:hAnsi="Arial Rounded MT Bold"/>
        </w:rPr>
        <w:t xml:space="preserve">ment 2 est le + important </w:t>
      </w:r>
      <w:r>
        <w:rPr>
          <w:rFonts w:ascii="Arial Rounded MT Bold" w:hAnsi="Arial Rounded MT Bold"/>
        </w:rPr>
        <w:t>(le + développé) ; le 1</w:t>
      </w:r>
      <w:r w:rsidRPr="00DF2E14">
        <w:rPr>
          <w:rFonts w:ascii="Arial Rounded MT Bold" w:hAnsi="Arial Rounded MT Bold"/>
          <w:vertAlign w:val="superscript"/>
        </w:rPr>
        <w:t>er</w:t>
      </w:r>
      <w:r>
        <w:rPr>
          <w:rFonts w:ascii="Arial Rounded MT Bold" w:hAnsi="Arial Rounded MT Bold"/>
        </w:rPr>
        <w:t xml:space="preserve"> n’a pas d’intérêt trop rapide et le 3</w:t>
      </w:r>
      <w:r w:rsidRPr="00DF2E14">
        <w:rPr>
          <w:rFonts w:ascii="Arial Rounded MT Bold" w:hAnsi="Arial Rounded MT Bold"/>
          <w:vertAlign w:val="superscript"/>
        </w:rPr>
        <w:t>ème</w:t>
      </w:r>
      <w:r>
        <w:rPr>
          <w:rFonts w:ascii="Arial Rounded MT Bold" w:hAnsi="Arial Rounded MT Bold"/>
        </w:rPr>
        <w:t xml:space="preserve"> est par parenthèse =&gt; le prof attendra que les étudiants aient retenu l’arg 2</w:t>
      </w:r>
    </w:p>
    <w:p w:rsidR="007F34EB" w:rsidRDefault="007F34EB" w:rsidP="00DF2E14">
      <w:pPr>
        <w:rPr>
          <w:rFonts w:ascii="Arial Rounded MT Bold" w:hAnsi="Arial Rounded MT Bold"/>
        </w:rPr>
      </w:pPr>
    </w:p>
    <w:p w:rsidR="009A3865" w:rsidRPr="00DB6168" w:rsidRDefault="00DB6168" w:rsidP="009A3865">
      <w:pPr>
        <w:rPr>
          <w:rFonts w:ascii="Times New Roman" w:hAnsi="Times New Roman"/>
        </w:rPr>
      </w:pPr>
      <w:r w:rsidRPr="00DB6168">
        <w:rPr>
          <w:rFonts w:ascii="Arial Rounded MT Bold" w:hAnsi="Arial Rounded MT Bold"/>
        </w:rPr>
        <w:t>Il y a des exemples</w:t>
      </w:r>
      <w:r>
        <w:rPr>
          <w:rFonts w:ascii="Times New Roman" w:hAnsi="Times New Roman"/>
        </w:rPr>
        <w:t xml:space="preserve"> «</w:t>
      </w:r>
      <w:r w:rsidRPr="00DB6168">
        <w:rPr>
          <w:rFonts w:ascii="Times New Roman" w:hAnsi="Times New Roman"/>
          <w:color w:val="000000"/>
        </w:rPr>
        <w:t xml:space="preserve"> </w:t>
      </w:r>
      <w:r>
        <w:rPr>
          <w:rFonts w:ascii="Times New Roman" w:hAnsi="Times New Roman"/>
          <w:color w:val="000000"/>
        </w:rPr>
        <w:t xml:space="preserve">si l’on sait sur quel gène, sur quelle neurone, sur quelle partie du cerveau on peut agir </w:t>
      </w:r>
      <w:r w:rsidRPr="00CC4595">
        <w:rPr>
          <w:rFonts w:ascii="Times New Roman" w:hAnsi="Times New Roman"/>
          <w:color w:val="000000"/>
        </w:rPr>
        <w:t>alors</w:t>
      </w:r>
      <w:r>
        <w:rPr>
          <w:rFonts w:ascii="Times New Roman" w:hAnsi="Times New Roman"/>
          <w:color w:val="000000"/>
        </w:rPr>
        <w:t xml:space="preserve"> pourquoi ne pas prendre les devants et déjà prédéterminer ou </w:t>
      </w:r>
      <w:r w:rsidRPr="00CC4595">
        <w:rPr>
          <w:rFonts w:ascii="Times New Roman" w:hAnsi="Times New Roman"/>
          <w:color w:val="000000"/>
        </w:rPr>
        <w:t>en tout cas</w:t>
      </w:r>
      <w:r>
        <w:rPr>
          <w:rFonts w:ascii="Times New Roman" w:hAnsi="Times New Roman"/>
          <w:color w:val="000000"/>
        </w:rPr>
        <w:t xml:space="preserve"> manipuler la personne ? » ligne 34 à 36</w:t>
      </w:r>
      <w:r>
        <w:rPr>
          <w:rFonts w:ascii="Times New Roman" w:hAnsi="Times New Roman"/>
        </w:rPr>
        <w:t> </w:t>
      </w:r>
      <w:r w:rsidR="009A3865" w:rsidRPr="00DB6168">
        <w:rPr>
          <w:rFonts w:ascii="Times New Roman" w:hAnsi="Times New Roman"/>
        </w:rPr>
        <w:t xml:space="preserve"> ils ne sont pas importants du tout</w:t>
      </w:r>
    </w:p>
    <w:p w:rsidR="00DB6168" w:rsidRDefault="009A3865" w:rsidP="009A3865">
      <w:pPr>
        <w:rPr>
          <w:rFonts w:ascii="Times New Roman" w:hAnsi="Times New Roman"/>
          <w:u w:val="single"/>
        </w:rPr>
      </w:pPr>
      <w:r w:rsidRPr="00DB6168">
        <w:rPr>
          <w:rFonts w:ascii="Times New Roman" w:hAnsi="Times New Roman"/>
          <w:sz w:val="32"/>
        </w:rPr>
        <w:t xml:space="preserve">attention  </w:t>
      </w:r>
      <w:r w:rsidRPr="00DB6168">
        <w:rPr>
          <w:rFonts w:ascii="Times New Roman" w:hAnsi="Times New Roman"/>
        </w:rPr>
        <w:t xml:space="preserve">les exemples peuvent vous perdre </w:t>
      </w:r>
      <w:r w:rsidRPr="00DB6168">
        <w:rPr>
          <w:rFonts w:ascii="Times New Roman" w:hAnsi="Times New Roman"/>
          <w:u w:val="single"/>
        </w:rPr>
        <w:t>surtout s’ils font références à l’actualité</w:t>
      </w:r>
    </w:p>
    <w:p w:rsidR="009A3865" w:rsidRPr="00DB6168" w:rsidRDefault="00DB6168" w:rsidP="009A3865">
      <w:pPr>
        <w:rPr>
          <w:rFonts w:ascii="Times New Roman" w:hAnsi="Times New Roman"/>
        </w:rPr>
      </w:pPr>
      <w:r>
        <w:rPr>
          <w:rFonts w:ascii="Times New Roman" w:hAnsi="Times New Roman"/>
          <w:u w:val="single"/>
        </w:rPr>
        <w:t>s’ils font référence à un livre ils peuvent être importants car peuvent être mis dans un examen</w:t>
      </w:r>
    </w:p>
    <w:p w:rsidR="009A3865" w:rsidRPr="00DB6168" w:rsidRDefault="009A3865" w:rsidP="009A3865">
      <w:pPr>
        <w:rPr>
          <w:rFonts w:ascii="Times New Roman" w:hAnsi="Times New Roman"/>
        </w:rPr>
      </w:pPr>
      <w:r w:rsidRPr="00DB6168">
        <w:rPr>
          <w:rFonts w:ascii="Times New Roman" w:hAnsi="Times New Roman"/>
        </w:rPr>
        <w:t>le point 1 et 2 sont le + important le 3</w:t>
      </w:r>
      <w:r w:rsidRPr="00DB6168">
        <w:rPr>
          <w:rFonts w:ascii="Times New Roman" w:hAnsi="Times New Roman"/>
          <w:vertAlign w:val="superscript"/>
        </w:rPr>
        <w:t>ème</w:t>
      </w:r>
      <w:r w:rsidRPr="00DB6168">
        <w:rPr>
          <w:rFonts w:ascii="Times New Roman" w:hAnsi="Times New Roman"/>
        </w:rPr>
        <w:t xml:space="preserve"> est une série d’exemple =&gt; les exemples n’ont pas d’importance </w:t>
      </w:r>
    </w:p>
    <w:p w:rsidR="009A3865" w:rsidRDefault="009A3865" w:rsidP="009A3865">
      <w:r>
        <w:t>le professeur utilise quels connecteurs pour ces 3 arguments ?</w:t>
      </w:r>
    </w:p>
    <w:p w:rsidR="009A3865" w:rsidRPr="007F0EEC" w:rsidRDefault="009A3865" w:rsidP="009A3865">
      <w:pPr>
        <w:rPr>
          <w:rFonts w:ascii="Times New Roman" w:hAnsi="Times New Roman"/>
          <w:color w:val="000000"/>
        </w:rPr>
      </w:pPr>
      <w:r w:rsidRPr="00935087">
        <w:rPr>
          <w:rFonts w:ascii="Times New Roman" w:hAnsi="Times New Roman"/>
        </w:rPr>
        <w:sym w:font="Wingdings" w:char="F071"/>
      </w:r>
      <w:r>
        <w:rPr>
          <w:rFonts w:ascii="Times New Roman" w:hAnsi="Times New Roman"/>
        </w:rPr>
        <w:t xml:space="preserve"> </w:t>
      </w:r>
      <w:r>
        <w:rPr>
          <w:rFonts w:ascii="Times New Roman" w:hAnsi="Times New Roman"/>
          <w:color w:val="000000"/>
        </w:rPr>
        <w:t>d’abord</w:t>
      </w:r>
      <w:r>
        <w:rPr>
          <w:rFonts w:ascii="Times New Roman" w:hAnsi="Times New Roman"/>
          <w:color w:val="000000"/>
        </w:rPr>
        <w:tab/>
      </w:r>
      <w:r>
        <w:rPr>
          <w:rFonts w:ascii="Times New Roman" w:hAnsi="Times New Roman"/>
        </w:rPr>
        <w:sym w:font="Wingdings" w:char="F0FD"/>
      </w:r>
      <w:r>
        <w:rPr>
          <w:rFonts w:ascii="Times New Roman" w:hAnsi="Times New Roman"/>
        </w:rPr>
        <w:t xml:space="preserve"> </w:t>
      </w:r>
      <w:r>
        <w:rPr>
          <w:rFonts w:ascii="Times New Roman" w:hAnsi="Times New Roman"/>
          <w:color w:val="000000"/>
        </w:rPr>
        <w:t>en réalité</w:t>
      </w:r>
      <w:r>
        <w:rPr>
          <w:rFonts w:ascii="Times New Roman" w:hAnsi="Times New Roman"/>
          <w:color w:val="000000"/>
        </w:rPr>
        <w:tab/>
      </w:r>
      <w:r>
        <w:rPr>
          <w:rFonts w:ascii="Times New Roman" w:hAnsi="Times New Roman"/>
        </w:rPr>
        <w:sym w:font="Wingdings" w:char="F0FD"/>
      </w:r>
      <w:r w:rsidRPr="00935087">
        <w:rPr>
          <w:rFonts w:ascii="Times New Roman" w:hAnsi="Times New Roman"/>
        </w:rPr>
        <w:t>alors</w:t>
      </w:r>
      <w:r>
        <w:rPr>
          <w:rFonts w:ascii="Times New Roman" w:hAnsi="Times New Roman"/>
        </w:rPr>
        <w:tab/>
      </w:r>
      <w:r>
        <w:rPr>
          <w:rFonts w:ascii="Times New Roman" w:hAnsi="Times New Roman"/>
        </w:rPr>
        <w:tab/>
      </w:r>
      <w:r>
        <w:rPr>
          <w:rFonts w:ascii="Times New Roman" w:hAnsi="Times New Roman"/>
        </w:rPr>
        <w:sym w:font="Wingdings" w:char="F0FD"/>
      </w:r>
      <w:r>
        <w:rPr>
          <w:rFonts w:ascii="Times New Roman" w:hAnsi="Times New Roman"/>
          <w:color w:val="000000"/>
        </w:rPr>
        <w:t>bien évidemment</w:t>
      </w:r>
      <w:r w:rsidRPr="00935087">
        <w:rPr>
          <w:rFonts w:ascii="Times New Roman" w:hAnsi="Times New Roman"/>
          <w:color w:val="000000"/>
        </w:rPr>
        <w:t xml:space="preserve"> </w:t>
      </w:r>
      <w:r>
        <w:rPr>
          <w:rFonts w:ascii="Times New Roman" w:hAnsi="Times New Roman"/>
          <w:color w:val="000000"/>
        </w:rPr>
        <w:tab/>
      </w:r>
      <w:r w:rsidRPr="00935087">
        <w:rPr>
          <w:rFonts w:ascii="Times New Roman" w:hAnsi="Times New Roman"/>
        </w:rPr>
        <w:sym w:font="Wingdings" w:char="F071"/>
      </w:r>
      <w:r>
        <w:rPr>
          <w:rFonts w:ascii="Times New Roman" w:hAnsi="Times New Roman"/>
        </w:rPr>
        <w:t>donc</w:t>
      </w:r>
      <w:r>
        <w:rPr>
          <w:rFonts w:ascii="Times New Roman" w:hAnsi="Times New Roman"/>
        </w:rPr>
        <w:tab/>
      </w:r>
      <w:r>
        <w:rPr>
          <w:rFonts w:ascii="Times New Roman" w:hAnsi="Times New Roman"/>
        </w:rPr>
        <w:tab/>
      </w:r>
      <w:r w:rsidRPr="00935087">
        <w:rPr>
          <w:rFonts w:ascii="Times New Roman" w:hAnsi="Times New Roman"/>
        </w:rPr>
        <w:sym w:font="Wingdings" w:char="F071"/>
      </w:r>
      <w:r w:rsidRPr="00935087">
        <w:rPr>
          <w:rFonts w:ascii="Times New Roman" w:hAnsi="Times New Roman"/>
          <w:color w:val="000000"/>
        </w:rPr>
        <w:t xml:space="preserve">en effet </w:t>
      </w:r>
      <w:r w:rsidRPr="00935087">
        <w:rPr>
          <w:rFonts w:ascii="Times New Roman" w:hAnsi="Times New Roman"/>
        </w:rPr>
        <w:sym w:font="Wingdings" w:char="F071"/>
      </w:r>
      <w:r>
        <w:rPr>
          <w:rFonts w:ascii="Times New Roman" w:hAnsi="Times New Roman"/>
          <w:color w:val="000000"/>
        </w:rPr>
        <w:t>effectivement</w:t>
      </w:r>
      <w:r>
        <w:rPr>
          <w:rFonts w:ascii="Times New Roman" w:hAnsi="Times New Roman"/>
          <w:color w:val="000000"/>
        </w:rPr>
        <w:tab/>
      </w:r>
      <w:r w:rsidRPr="00935087">
        <w:rPr>
          <w:rFonts w:ascii="Times New Roman" w:hAnsi="Times New Roman"/>
        </w:rPr>
        <w:sym w:font="Wingdings" w:char="F071"/>
      </w:r>
      <w:r>
        <w:rPr>
          <w:rFonts w:ascii="Times New Roman" w:hAnsi="Times New Roman"/>
          <w:color w:val="000000"/>
        </w:rPr>
        <w:t>par conséquent</w:t>
      </w:r>
      <w:r w:rsidRPr="00935087">
        <w:rPr>
          <w:rFonts w:ascii="Times New Roman" w:hAnsi="Times New Roman"/>
          <w:color w:val="000000"/>
        </w:rPr>
        <w:t xml:space="preserve"> </w:t>
      </w:r>
      <w:r>
        <w:rPr>
          <w:rFonts w:ascii="Times New Roman" w:hAnsi="Times New Roman"/>
          <w:color w:val="000000"/>
        </w:rPr>
        <w:tab/>
      </w:r>
      <w:r w:rsidRPr="00935087">
        <w:rPr>
          <w:rFonts w:ascii="Times New Roman" w:hAnsi="Times New Roman"/>
        </w:rPr>
        <w:sym w:font="Wingdings" w:char="F071"/>
      </w:r>
      <w:r>
        <w:rPr>
          <w:rFonts w:ascii="Times New Roman" w:hAnsi="Times New Roman"/>
          <w:color w:val="000000"/>
        </w:rPr>
        <w:t>finalement</w:t>
      </w:r>
      <w:r>
        <w:rPr>
          <w:rFonts w:ascii="Times New Roman" w:hAnsi="Times New Roman"/>
          <w:color w:val="000000"/>
        </w:rPr>
        <w:tab/>
      </w:r>
      <w:r>
        <w:rPr>
          <w:rFonts w:ascii="Times New Roman" w:hAnsi="Times New Roman"/>
        </w:rPr>
        <w:tab/>
      </w:r>
      <w:r w:rsidRPr="00935087">
        <w:rPr>
          <w:rFonts w:ascii="Times New Roman" w:hAnsi="Times New Roman"/>
        </w:rPr>
        <w:sym w:font="Wingdings" w:char="F071"/>
      </w:r>
      <w:r>
        <w:rPr>
          <w:rFonts w:ascii="Times New Roman" w:hAnsi="Times New Roman"/>
        </w:rPr>
        <w:t>à nouveau</w:t>
      </w:r>
    </w:p>
    <w:p w:rsidR="009A3865" w:rsidRDefault="009A3865" w:rsidP="00DF2E14"/>
    <w:p w:rsidR="004025C7" w:rsidRDefault="005632C6" w:rsidP="00B82F2E">
      <w:r w:rsidRPr="008B058B">
        <w:rPr>
          <w:b/>
        </w:rPr>
        <w:t>compléter le tableau des connecteurs</w:t>
      </w:r>
      <w:r w:rsidR="00FD7C6F">
        <w:rPr>
          <w:b/>
        </w:rPr>
        <w:t> </w:t>
      </w:r>
      <w:r w:rsidR="00FD7C6F">
        <w:t>:</w:t>
      </w:r>
      <w:r w:rsidR="007E0972">
        <w:t xml:space="preserve"> </w:t>
      </w:r>
      <w:r w:rsidR="007E0972" w:rsidRPr="007E0972">
        <w:rPr>
          <w:rFonts w:ascii="Abadi MT Condensed Extra Bold" w:hAnsi="Abadi MT Condensed Extra Bold"/>
        </w:rPr>
        <w:t>06 transcription I .pdf +03 les connecteurs .pdf</w:t>
      </w:r>
      <w:r w:rsidR="007E0972">
        <w:rPr>
          <w:rFonts w:ascii="Abadi MT Condensed Extra Bold" w:hAnsi="Abadi MT Condensed Extra Bold"/>
        </w:rPr>
        <w:t xml:space="preserve"> </w:t>
      </w:r>
      <w:r w:rsidR="007E0972" w:rsidRPr="007E0972">
        <w:rPr>
          <w:rFonts w:ascii="Abadi MT Condensed Extra Bold" w:hAnsi="Abadi MT Condensed Extra Bold"/>
          <w:color w:val="FF0000"/>
          <w:highlight w:val="yellow"/>
        </w:rPr>
        <w:t>feuille à part</w:t>
      </w:r>
      <w:r w:rsidR="007E0972" w:rsidRPr="007E0972">
        <w:rPr>
          <w:rFonts w:ascii="Abadi MT Condensed Extra Bold" w:hAnsi="Abadi MT Condensed Extra Bold"/>
          <w:color w:val="FF0000"/>
        </w:rPr>
        <w:t xml:space="preserve"> </w:t>
      </w:r>
    </w:p>
    <w:tbl>
      <w:tblPr>
        <w:tblStyle w:val="Grille"/>
        <w:tblW w:w="0" w:type="auto"/>
        <w:tblInd w:w="108" w:type="dxa"/>
        <w:tblLook w:val="00BF"/>
      </w:tblPr>
      <w:tblGrid>
        <w:gridCol w:w="851"/>
        <w:gridCol w:w="2551"/>
        <w:gridCol w:w="5770"/>
      </w:tblGrid>
      <w:tr w:rsidR="00C06059">
        <w:tc>
          <w:tcPr>
            <w:tcW w:w="851" w:type="dxa"/>
            <w:tcBorders>
              <w:top w:val="nil"/>
              <w:left w:val="nil"/>
              <w:bottom w:val="double" w:sz="4" w:space="0" w:color="auto"/>
            </w:tcBorders>
          </w:tcPr>
          <w:p w:rsidR="00C06059" w:rsidRDefault="00C06059" w:rsidP="00CC660C">
            <w:bookmarkStart w:id="0" w:name="OLE_LINK1"/>
          </w:p>
        </w:tc>
        <w:tc>
          <w:tcPr>
            <w:tcW w:w="2551" w:type="dxa"/>
            <w:tcBorders>
              <w:bottom w:val="double" w:sz="4" w:space="0" w:color="auto"/>
            </w:tcBorders>
          </w:tcPr>
          <w:p w:rsidR="00C06059" w:rsidRDefault="00C06059" w:rsidP="00CC660C">
            <w:r>
              <w:t>fonction du connecteur</w:t>
            </w:r>
          </w:p>
        </w:tc>
        <w:tc>
          <w:tcPr>
            <w:tcW w:w="5770" w:type="dxa"/>
            <w:tcBorders>
              <w:bottom w:val="double" w:sz="4" w:space="0" w:color="auto"/>
            </w:tcBorders>
          </w:tcPr>
          <w:p w:rsidR="00C06059" w:rsidRDefault="00C06059" w:rsidP="00CC660C">
            <w:r>
              <w:t>exemple</w:t>
            </w:r>
          </w:p>
        </w:tc>
      </w:tr>
      <w:tr w:rsidR="00C06059">
        <w:tc>
          <w:tcPr>
            <w:tcW w:w="851" w:type="dxa"/>
            <w:vMerge w:val="restart"/>
            <w:tcBorders>
              <w:top w:val="double" w:sz="4" w:space="0" w:color="auto"/>
            </w:tcBorders>
            <w:textDirection w:val="btLr"/>
            <w:vAlign w:val="center"/>
          </w:tcPr>
          <w:p w:rsidR="00C06059" w:rsidRPr="00C06059" w:rsidRDefault="00C06059" w:rsidP="00C06059">
            <w:pPr>
              <w:ind w:left="113" w:right="113"/>
              <w:jc w:val="center"/>
              <w:rPr>
                <w:rFonts w:ascii="Times New Roman" w:hAnsi="Times New Roman"/>
              </w:rPr>
            </w:pPr>
            <w:r w:rsidRPr="00C06059">
              <w:rPr>
                <w:rFonts w:ascii="Times New Roman" w:hAnsi="Times New Roman"/>
              </w:rPr>
              <w:t>organise</w:t>
            </w:r>
            <w:r>
              <w:rPr>
                <w:rFonts w:ascii="Times New Roman" w:hAnsi="Times New Roman"/>
              </w:rPr>
              <w:t xml:space="preserve"> </w:t>
            </w:r>
            <w:r w:rsidRPr="00C06059">
              <w:rPr>
                <w:rFonts w:ascii="Times New Roman" w:hAnsi="Times New Roman"/>
                <w:sz w:val="20"/>
                <w:vertAlign w:val="superscript"/>
              </w:rPr>
              <w:t>connecteur d’énumération</w:t>
            </w:r>
          </w:p>
        </w:tc>
        <w:tc>
          <w:tcPr>
            <w:tcW w:w="2551" w:type="dxa"/>
            <w:tcBorders>
              <w:top w:val="double" w:sz="4" w:space="0" w:color="auto"/>
            </w:tcBorders>
          </w:tcPr>
          <w:p w:rsidR="00C06059" w:rsidRPr="00FD7C6F" w:rsidRDefault="00C06059" w:rsidP="00CC660C">
            <w:pPr>
              <w:rPr>
                <w:color w:val="FF0000"/>
              </w:rPr>
            </w:pPr>
            <w:r w:rsidRPr="00FD7C6F">
              <w:rPr>
                <w:color w:val="FF0000"/>
              </w:rPr>
              <w:t>indique un changement de partie</w:t>
            </w:r>
          </w:p>
        </w:tc>
        <w:tc>
          <w:tcPr>
            <w:tcW w:w="5770" w:type="dxa"/>
            <w:tcBorders>
              <w:top w:val="double" w:sz="4" w:space="0" w:color="auto"/>
            </w:tcBorders>
          </w:tcPr>
          <w:p w:rsidR="00C06059" w:rsidRDefault="00C06059" w:rsidP="00CC660C">
            <w:pPr>
              <w:rPr>
                <w:rFonts w:ascii="Handwriting - Dakota" w:hAnsi="Handwriting - Dakota"/>
              </w:rPr>
            </w:pPr>
            <w:r>
              <w:rPr>
                <w:rFonts w:ascii="Handwriting - Dakota" w:hAnsi="Handwriting - Dakota"/>
              </w:rPr>
              <w:t xml:space="preserve">alors l14 </w:t>
            </w:r>
            <w:r w:rsidRPr="00735567">
              <w:rPr>
                <w:rFonts w:ascii="Handwriting - Dakota" w:hAnsi="Handwriting - Dakota"/>
                <w:color w:val="0000FF"/>
              </w:rPr>
              <w:t>19</w:t>
            </w:r>
            <w:r>
              <w:rPr>
                <w:rFonts w:ascii="Handwriting - Dakota" w:hAnsi="Handwriting - Dakota"/>
                <w:color w:val="0000FF"/>
              </w:rPr>
              <w:t xml:space="preserve"> 42</w:t>
            </w:r>
            <w:r>
              <w:rPr>
                <w:rFonts w:ascii="Handwriting - Dakota" w:hAnsi="Handwriting - Dakota"/>
              </w:rPr>
              <w:t xml:space="preserve"> dans une 1ère partiel14 ensuitel15, dans un 3ème point l16 </w:t>
            </w:r>
            <w:r w:rsidRPr="00C678C8">
              <w:rPr>
                <w:rFonts w:ascii="Handwriting - Dakota" w:hAnsi="Handwriting - Dakota"/>
                <w:color w:val="0000FF"/>
              </w:rPr>
              <w:t>ajouter l43</w:t>
            </w:r>
          </w:p>
        </w:tc>
      </w:tr>
      <w:tr w:rsidR="00C06059">
        <w:tc>
          <w:tcPr>
            <w:tcW w:w="851" w:type="dxa"/>
            <w:vMerge/>
            <w:tcBorders>
              <w:bottom w:val="double" w:sz="4" w:space="0" w:color="auto"/>
            </w:tcBorders>
          </w:tcPr>
          <w:p w:rsidR="00C06059" w:rsidRDefault="00C06059" w:rsidP="00CC660C"/>
        </w:tc>
        <w:tc>
          <w:tcPr>
            <w:tcW w:w="2551" w:type="dxa"/>
            <w:tcBorders>
              <w:bottom w:val="double" w:sz="4" w:space="0" w:color="auto"/>
            </w:tcBorders>
          </w:tcPr>
          <w:p w:rsidR="00C06059" w:rsidRPr="00FD7C6F" w:rsidRDefault="00C06059" w:rsidP="00CC660C">
            <w:pPr>
              <w:rPr>
                <w:color w:val="FF0000"/>
              </w:rPr>
            </w:pPr>
            <w:r w:rsidRPr="00FD7C6F">
              <w:rPr>
                <w:color w:val="FF0000"/>
              </w:rPr>
              <w:t>donne le 1</w:t>
            </w:r>
            <w:r w:rsidRPr="00FD7C6F">
              <w:rPr>
                <w:color w:val="FF0000"/>
                <w:vertAlign w:val="superscript"/>
              </w:rPr>
              <w:t>er</w:t>
            </w:r>
            <w:r w:rsidRPr="00FD7C6F">
              <w:rPr>
                <w:color w:val="FF0000"/>
              </w:rPr>
              <w:t xml:space="preserve"> argument</w:t>
            </w:r>
          </w:p>
        </w:tc>
        <w:tc>
          <w:tcPr>
            <w:tcW w:w="5770" w:type="dxa"/>
            <w:tcBorders>
              <w:bottom w:val="double" w:sz="4" w:space="0" w:color="auto"/>
            </w:tcBorders>
          </w:tcPr>
          <w:p w:rsidR="00C06059" w:rsidRDefault="00C06059" w:rsidP="00CC660C">
            <w:pPr>
              <w:rPr>
                <w:rFonts w:ascii="Handwriting - Dakota" w:hAnsi="Handwriting - Dakota"/>
              </w:rPr>
            </w:pPr>
            <w:r>
              <w:rPr>
                <w:rFonts w:ascii="Handwriting - Dakota" w:hAnsi="Handwriting - Dakota"/>
              </w:rPr>
              <w:t xml:space="preserve">d’abord </w:t>
            </w:r>
            <w:r w:rsidRPr="00C678C8">
              <w:rPr>
                <w:rFonts w:ascii="Handwriting - Dakota" w:hAnsi="Handwriting - Dakota"/>
                <w:color w:val="0000FF"/>
              </w:rPr>
              <w:t>l19</w:t>
            </w:r>
          </w:p>
        </w:tc>
      </w:tr>
      <w:tr w:rsidR="00C06059">
        <w:tc>
          <w:tcPr>
            <w:tcW w:w="851" w:type="dxa"/>
            <w:vMerge w:val="restart"/>
            <w:tcBorders>
              <w:top w:val="double" w:sz="4" w:space="0" w:color="auto"/>
            </w:tcBorders>
            <w:textDirection w:val="btLr"/>
            <w:vAlign w:val="center"/>
          </w:tcPr>
          <w:p w:rsidR="00C06059" w:rsidRPr="00C06059" w:rsidRDefault="00C06059" w:rsidP="00C06059">
            <w:pPr>
              <w:ind w:left="113" w:right="113"/>
              <w:jc w:val="center"/>
              <w:rPr>
                <w:sz w:val="26"/>
              </w:rPr>
            </w:pPr>
            <w:r w:rsidRPr="00C06059">
              <w:rPr>
                <w:sz w:val="26"/>
              </w:rPr>
              <w:t>organise la thèse (arg, ex)</w:t>
            </w:r>
          </w:p>
        </w:tc>
        <w:tc>
          <w:tcPr>
            <w:tcW w:w="2551" w:type="dxa"/>
            <w:tcBorders>
              <w:top w:val="double" w:sz="4" w:space="0" w:color="auto"/>
            </w:tcBorders>
          </w:tcPr>
          <w:p w:rsidR="00C06059" w:rsidRDefault="00C06059" w:rsidP="00CC660C">
            <w:r>
              <w:t>apporte un(e ) autre argument idée</w:t>
            </w:r>
          </w:p>
        </w:tc>
        <w:tc>
          <w:tcPr>
            <w:tcW w:w="5770" w:type="dxa"/>
            <w:tcBorders>
              <w:top w:val="double" w:sz="4" w:space="0" w:color="auto"/>
            </w:tcBorders>
          </w:tcPr>
          <w:p w:rsidR="00C06059" w:rsidRDefault="00C06059" w:rsidP="00E94298">
            <w:pPr>
              <w:rPr>
                <w:rFonts w:ascii="Handwriting - Dakota" w:hAnsi="Handwriting - Dakota"/>
              </w:rPr>
            </w:pPr>
            <w:r>
              <w:rPr>
                <w:rFonts w:ascii="Handwriting - Dakota" w:hAnsi="Handwriting - Dakota"/>
              </w:rPr>
              <w:t>d’ailleurs l11</w:t>
            </w:r>
            <w:r>
              <w:rPr>
                <w:rFonts w:ascii="Handwriting - Dakota" w:hAnsi="Handwriting - Dakota"/>
              </w:rPr>
              <w:tab/>
              <w:t xml:space="preserve">alors </w:t>
            </w:r>
          </w:p>
        </w:tc>
      </w:tr>
      <w:tr w:rsidR="00C06059">
        <w:tc>
          <w:tcPr>
            <w:tcW w:w="851" w:type="dxa"/>
            <w:vMerge/>
          </w:tcPr>
          <w:p w:rsidR="00C06059" w:rsidRDefault="00C06059" w:rsidP="00CC660C"/>
        </w:tc>
        <w:tc>
          <w:tcPr>
            <w:tcW w:w="2551" w:type="dxa"/>
          </w:tcPr>
          <w:p w:rsidR="00C06059" w:rsidRDefault="00C06059" w:rsidP="00CC660C">
            <w:r>
              <w:t>propose 2 idées</w:t>
            </w:r>
          </w:p>
        </w:tc>
        <w:tc>
          <w:tcPr>
            <w:tcW w:w="5770" w:type="dxa"/>
          </w:tcPr>
          <w:p w:rsidR="00C06059" w:rsidRPr="00E94298" w:rsidRDefault="00C06059" w:rsidP="00CC660C">
            <w:pPr>
              <w:rPr>
                <w:rFonts w:ascii="Handwriting - Dakota" w:hAnsi="Handwriting - Dakota"/>
              </w:rPr>
            </w:pPr>
            <w:r>
              <w:rPr>
                <w:rFonts w:ascii="Handwriting - Dakota" w:hAnsi="Handwriting - Dakota"/>
              </w:rPr>
              <w:t>d’un coté,… d’un autre côté l1 et 5</w:t>
            </w:r>
          </w:p>
        </w:tc>
      </w:tr>
      <w:tr w:rsidR="00C06059">
        <w:tc>
          <w:tcPr>
            <w:tcW w:w="851" w:type="dxa"/>
            <w:vMerge/>
          </w:tcPr>
          <w:p w:rsidR="00C06059" w:rsidRDefault="00C06059" w:rsidP="005422EF"/>
        </w:tc>
        <w:tc>
          <w:tcPr>
            <w:tcW w:w="2551" w:type="dxa"/>
          </w:tcPr>
          <w:p w:rsidR="00C06059" w:rsidRDefault="00C06059" w:rsidP="005422EF">
            <w:r>
              <w:t>donne un exemple</w:t>
            </w:r>
          </w:p>
        </w:tc>
        <w:tc>
          <w:tcPr>
            <w:tcW w:w="5770" w:type="dxa"/>
          </w:tcPr>
          <w:p w:rsidR="00C06059" w:rsidRPr="005422EF" w:rsidRDefault="00C06059" w:rsidP="00CC660C">
            <w:pPr>
              <w:rPr>
                <w:rFonts w:ascii="Handwriting - Dakota" w:hAnsi="Handwriting - Dakota"/>
                <w:color w:val="0000FF"/>
              </w:rPr>
            </w:pPr>
            <w:r>
              <w:rPr>
                <w:rFonts w:ascii="Handwriting - Dakota" w:hAnsi="Handwriting - Dakota"/>
                <w:color w:val="0000FF"/>
              </w:rPr>
              <w:t>alors l50 57</w:t>
            </w:r>
            <w:r w:rsidRPr="005422EF">
              <w:rPr>
                <w:rFonts w:ascii="Handwriting - Dakota" w:hAnsi="Handwriting - Dakota"/>
                <w:color w:val="0000FF"/>
              </w:rPr>
              <w:t xml:space="preserve"> </w:t>
            </w:r>
          </w:p>
        </w:tc>
      </w:tr>
      <w:tr w:rsidR="00C06059">
        <w:tc>
          <w:tcPr>
            <w:tcW w:w="851" w:type="dxa"/>
            <w:vMerge/>
            <w:tcBorders>
              <w:bottom w:val="double" w:sz="4" w:space="0" w:color="auto"/>
            </w:tcBorders>
          </w:tcPr>
          <w:p w:rsidR="00C06059" w:rsidRDefault="00C06059" w:rsidP="00CC660C"/>
        </w:tc>
        <w:tc>
          <w:tcPr>
            <w:tcW w:w="2551" w:type="dxa"/>
            <w:tcBorders>
              <w:bottom w:val="double" w:sz="4" w:space="0" w:color="auto"/>
            </w:tcBorders>
          </w:tcPr>
          <w:p w:rsidR="00C06059" w:rsidRPr="00FD7C6F" w:rsidRDefault="00C06059" w:rsidP="00CC660C">
            <w:pPr>
              <w:rPr>
                <w:color w:val="FF0000"/>
              </w:rPr>
            </w:pPr>
            <w:r w:rsidRPr="00FD7C6F">
              <w:rPr>
                <w:color w:val="FF0000"/>
              </w:rPr>
              <w:t xml:space="preserve">conclut </w:t>
            </w:r>
            <w:r w:rsidRPr="00FD7C6F">
              <w:rPr>
                <w:color w:val="FF0000"/>
                <w:vertAlign w:val="subscript"/>
              </w:rPr>
              <w:t>(permet de passer au point suivant)</w:t>
            </w:r>
          </w:p>
        </w:tc>
        <w:tc>
          <w:tcPr>
            <w:tcW w:w="5770" w:type="dxa"/>
            <w:tcBorders>
              <w:bottom w:val="double" w:sz="4" w:space="0" w:color="auto"/>
            </w:tcBorders>
          </w:tcPr>
          <w:p w:rsidR="00C06059" w:rsidRDefault="00C06059" w:rsidP="00C678C8">
            <w:pPr>
              <w:rPr>
                <w:rFonts w:ascii="Handwriting - Dakota" w:hAnsi="Handwriting - Dakota"/>
              </w:rPr>
            </w:pPr>
            <w:r>
              <w:rPr>
                <w:rFonts w:ascii="Handwriting - Dakota" w:hAnsi="Handwriting - Dakota"/>
                <w:color w:val="0000FF"/>
              </w:rPr>
              <w:t xml:space="preserve">donc </w:t>
            </w:r>
            <w:r w:rsidRPr="00C678C8">
              <w:rPr>
                <w:rFonts w:ascii="Handwriting - Dakota" w:hAnsi="Handwriting - Dakota"/>
                <w:color w:val="0000FF"/>
              </w:rPr>
              <w:t>l22 +29</w:t>
            </w:r>
            <w:r>
              <w:rPr>
                <w:rFonts w:ascii="Handwriting - Dakota" w:hAnsi="Handwriting - Dakota"/>
                <w:color w:val="0000FF"/>
              </w:rPr>
              <w:t xml:space="preserve"> + 61 finalement l40</w:t>
            </w:r>
          </w:p>
        </w:tc>
      </w:tr>
      <w:tr w:rsidR="00C06059">
        <w:tc>
          <w:tcPr>
            <w:tcW w:w="851" w:type="dxa"/>
            <w:vMerge w:val="restart"/>
            <w:tcBorders>
              <w:top w:val="double" w:sz="4" w:space="0" w:color="auto"/>
            </w:tcBorders>
            <w:textDirection w:val="btLr"/>
            <w:vAlign w:val="center"/>
          </w:tcPr>
          <w:p w:rsidR="00C06059" w:rsidRPr="00C06059" w:rsidRDefault="00C06059" w:rsidP="00C06059">
            <w:pPr>
              <w:ind w:left="113" w:right="113"/>
              <w:jc w:val="center"/>
              <w:rPr>
                <w:sz w:val="32"/>
              </w:rPr>
            </w:pPr>
            <w:r w:rsidRPr="00C06059">
              <w:rPr>
                <w:sz w:val="32"/>
              </w:rPr>
              <w:t>donne un sens aux arguments</w:t>
            </w:r>
          </w:p>
        </w:tc>
        <w:tc>
          <w:tcPr>
            <w:tcW w:w="2551" w:type="dxa"/>
            <w:tcBorders>
              <w:top w:val="double" w:sz="4" w:space="0" w:color="auto"/>
              <w:bottom w:val="single" w:sz="4" w:space="0" w:color="auto"/>
            </w:tcBorders>
          </w:tcPr>
          <w:p w:rsidR="00C06059" w:rsidRDefault="00C06059" w:rsidP="00CC660C">
            <w:r>
              <w:t>précise, clarifie</w:t>
            </w:r>
          </w:p>
        </w:tc>
        <w:tc>
          <w:tcPr>
            <w:tcW w:w="5770" w:type="dxa"/>
            <w:tcBorders>
              <w:top w:val="double" w:sz="4" w:space="0" w:color="auto"/>
              <w:bottom w:val="single" w:sz="4" w:space="0" w:color="auto"/>
            </w:tcBorders>
          </w:tcPr>
          <w:p w:rsidR="00C06059" w:rsidRDefault="00C06059" w:rsidP="00CC660C">
            <w:pPr>
              <w:rPr>
                <w:rFonts w:ascii="Handwriting - Dakota" w:hAnsi="Handwriting - Dakota"/>
              </w:rPr>
            </w:pPr>
            <w:r>
              <w:rPr>
                <w:rFonts w:ascii="Handwriting - Dakota" w:hAnsi="Handwriting - Dakota"/>
              </w:rPr>
              <w:t xml:space="preserve">c’est à dire l8 et 9-&gt;10 et l18, </w:t>
            </w:r>
            <w:r w:rsidRPr="00EE4750">
              <w:rPr>
                <w:rFonts w:ascii="Handwriting - Dakota" w:hAnsi="Handwriting - Dakota"/>
                <w:u w:val="single"/>
              </w:rPr>
              <w:t>effectivement</w:t>
            </w:r>
            <w:r>
              <w:rPr>
                <w:rFonts w:ascii="Handwriting - Dakota" w:hAnsi="Handwriting - Dakota"/>
              </w:rPr>
              <w:t xml:space="preserve"> l11 et </w:t>
            </w:r>
            <w:r w:rsidRPr="00735567">
              <w:rPr>
                <w:rFonts w:ascii="Handwriting - Dakota" w:hAnsi="Handwriting - Dakota"/>
                <w:color w:val="0000FF"/>
              </w:rPr>
              <w:t>19</w:t>
            </w:r>
            <w:r>
              <w:rPr>
                <w:rFonts w:ascii="Handwriting - Dakota" w:hAnsi="Handwriting - Dakota"/>
                <w:color w:val="0000FF"/>
              </w:rPr>
              <w:t xml:space="preserve"> 50</w:t>
            </w:r>
            <w:r>
              <w:rPr>
                <w:rFonts w:ascii="Handwriting - Dakota" w:hAnsi="Handwriting - Dakota"/>
              </w:rPr>
              <w:t xml:space="preserve"> en effet l17 </w:t>
            </w:r>
            <w:r w:rsidRPr="00C678C8">
              <w:rPr>
                <w:rFonts w:ascii="Handwriting - Dakota" w:hAnsi="Handwriting - Dakota"/>
                <w:color w:val="0000FF"/>
              </w:rPr>
              <w:t>+25</w:t>
            </w:r>
            <w:r>
              <w:rPr>
                <w:rFonts w:ascii="Handwriting - Dakota" w:hAnsi="Handwriting - Dakota"/>
                <w:color w:val="0000FF"/>
              </w:rPr>
              <w:t xml:space="preserve"> en réalité l43 48 49</w:t>
            </w:r>
          </w:p>
        </w:tc>
      </w:tr>
      <w:tr w:rsidR="00C06059">
        <w:tc>
          <w:tcPr>
            <w:tcW w:w="851" w:type="dxa"/>
            <w:vMerge/>
          </w:tcPr>
          <w:p w:rsidR="00C06059" w:rsidRDefault="00C06059" w:rsidP="00CC660C"/>
        </w:tc>
        <w:tc>
          <w:tcPr>
            <w:tcW w:w="2551" w:type="dxa"/>
            <w:tcBorders>
              <w:top w:val="single" w:sz="4" w:space="0" w:color="auto"/>
            </w:tcBorders>
          </w:tcPr>
          <w:p w:rsidR="00C06059" w:rsidRDefault="00C06059" w:rsidP="00CC660C">
            <w:r>
              <w:t>donne une conséquence</w:t>
            </w:r>
          </w:p>
        </w:tc>
        <w:tc>
          <w:tcPr>
            <w:tcW w:w="5770" w:type="dxa"/>
            <w:tcBorders>
              <w:top w:val="single" w:sz="4" w:space="0" w:color="auto"/>
            </w:tcBorders>
          </w:tcPr>
          <w:p w:rsidR="00C06059" w:rsidRDefault="00C06059" w:rsidP="00CC660C">
            <w:pPr>
              <w:rPr>
                <w:rFonts w:ascii="Handwriting - Dakota" w:hAnsi="Handwriting - Dakota"/>
              </w:rPr>
            </w:pPr>
            <w:r>
              <w:rPr>
                <w:rFonts w:ascii="Handwriting - Dakota" w:hAnsi="Handwriting - Dakota"/>
              </w:rPr>
              <w:t xml:space="preserve">par conséquent l6-&gt;7 </w:t>
            </w:r>
            <w:r w:rsidRPr="00C678C8">
              <w:rPr>
                <w:rFonts w:ascii="Handwriting - Dakota" w:hAnsi="Handwriting - Dakota"/>
                <w:color w:val="0000FF"/>
              </w:rPr>
              <w:t>+ 26</w:t>
            </w:r>
            <w:r>
              <w:rPr>
                <w:rFonts w:ascii="Handwriting - Dakota" w:hAnsi="Handwriting - Dakota"/>
                <w:color w:val="0000FF"/>
              </w:rPr>
              <w:t xml:space="preserve"> +47</w:t>
            </w:r>
          </w:p>
        </w:tc>
      </w:tr>
      <w:tr w:rsidR="00C06059">
        <w:tc>
          <w:tcPr>
            <w:tcW w:w="851" w:type="dxa"/>
            <w:vMerge/>
          </w:tcPr>
          <w:p w:rsidR="00C06059" w:rsidRDefault="00C06059" w:rsidP="00CC660C"/>
        </w:tc>
        <w:tc>
          <w:tcPr>
            <w:tcW w:w="2551" w:type="dxa"/>
          </w:tcPr>
          <w:p w:rsidR="00C06059" w:rsidRDefault="00C06059" w:rsidP="00CC660C">
            <w:r>
              <w:t>s’oppose</w:t>
            </w:r>
          </w:p>
        </w:tc>
        <w:tc>
          <w:tcPr>
            <w:tcW w:w="5770" w:type="dxa"/>
          </w:tcPr>
          <w:p w:rsidR="00C06059" w:rsidRDefault="00C06059" w:rsidP="00C678C8">
            <w:pPr>
              <w:rPr>
                <w:rFonts w:ascii="Handwriting - Dakota" w:hAnsi="Handwriting - Dakota"/>
              </w:rPr>
            </w:pPr>
            <w:r>
              <w:rPr>
                <w:rFonts w:ascii="Handwriting - Dakota" w:hAnsi="Handwriting - Dakota"/>
              </w:rPr>
              <w:t xml:space="preserve">mais l13 </w:t>
            </w:r>
            <w:r>
              <w:rPr>
                <w:rFonts w:ascii="Handwriting - Dakota" w:hAnsi="Handwriting - Dakota"/>
                <w:color w:val="0000FF"/>
              </w:rPr>
              <w:t>+l22</w:t>
            </w:r>
            <w:r>
              <w:rPr>
                <w:rFonts w:ascii="Handwriting - Dakota" w:hAnsi="Handwriting - Dakota"/>
              </w:rPr>
              <w:t xml:space="preserve"> </w:t>
            </w:r>
          </w:p>
        </w:tc>
      </w:tr>
      <w:tr w:rsidR="00C06059">
        <w:tc>
          <w:tcPr>
            <w:tcW w:w="851" w:type="dxa"/>
            <w:vMerge/>
          </w:tcPr>
          <w:p w:rsidR="00C06059" w:rsidRDefault="00C06059" w:rsidP="00CC660C"/>
        </w:tc>
        <w:tc>
          <w:tcPr>
            <w:tcW w:w="2551" w:type="dxa"/>
          </w:tcPr>
          <w:p w:rsidR="00C06059" w:rsidRDefault="00C06059" w:rsidP="00CC660C">
            <w:r>
              <w:t>donne une cause</w:t>
            </w:r>
          </w:p>
        </w:tc>
        <w:tc>
          <w:tcPr>
            <w:tcW w:w="5770" w:type="dxa"/>
          </w:tcPr>
          <w:p w:rsidR="00C06059" w:rsidRDefault="00C06059" w:rsidP="00CC660C">
            <w:pPr>
              <w:rPr>
                <w:rFonts w:ascii="Handwriting - Dakota" w:hAnsi="Handwriting - Dakota"/>
              </w:rPr>
            </w:pPr>
            <w:r>
              <w:rPr>
                <w:rFonts w:ascii="Handwriting - Dakota" w:hAnsi="Handwriting - Dakota"/>
                <w:color w:val="0000FF"/>
              </w:rPr>
              <w:t>parce que l</w:t>
            </w:r>
            <w:r w:rsidR="00982407">
              <w:rPr>
                <w:rFonts w:ascii="Handwriting - Dakota" w:hAnsi="Handwriting - Dakota"/>
                <w:color w:val="0000FF"/>
              </w:rPr>
              <w:t>20</w:t>
            </w:r>
            <w:r>
              <w:rPr>
                <w:rFonts w:ascii="Handwriting - Dakota" w:hAnsi="Handwriting - Dakota"/>
              </w:rPr>
              <w:t xml:space="preserve"> </w:t>
            </w:r>
          </w:p>
        </w:tc>
      </w:tr>
      <w:tr w:rsidR="00C06059">
        <w:tc>
          <w:tcPr>
            <w:tcW w:w="851" w:type="dxa"/>
            <w:vMerge/>
          </w:tcPr>
          <w:p w:rsidR="00C06059" w:rsidRDefault="00C06059" w:rsidP="00CC660C"/>
        </w:tc>
        <w:tc>
          <w:tcPr>
            <w:tcW w:w="2551" w:type="dxa"/>
          </w:tcPr>
          <w:p w:rsidR="00C06059" w:rsidRDefault="00C06059" w:rsidP="00CC660C">
            <w:r>
              <w:t>rapporte un discours</w:t>
            </w:r>
          </w:p>
        </w:tc>
        <w:tc>
          <w:tcPr>
            <w:tcW w:w="5770" w:type="dxa"/>
          </w:tcPr>
          <w:p w:rsidR="00C06059" w:rsidRDefault="00C06059" w:rsidP="00C06059">
            <w:pPr>
              <w:rPr>
                <w:rFonts w:ascii="Handwriting - Dakota" w:hAnsi="Handwriting - Dakota"/>
                <w:color w:val="0000FF"/>
              </w:rPr>
            </w:pPr>
            <w:r>
              <w:rPr>
                <w:rFonts w:ascii="Handwriting - Dakota" w:hAnsi="Handwriting - Dakota"/>
                <w:color w:val="0000FF"/>
              </w:rPr>
              <w:t>en gros l23-24</w:t>
            </w:r>
            <w:r>
              <w:rPr>
                <w:rFonts w:ascii="Handwriting - Dakota" w:hAnsi="Handwriting - Dakota"/>
              </w:rPr>
              <w:t xml:space="preserve"> </w:t>
            </w:r>
          </w:p>
        </w:tc>
      </w:tr>
      <w:tr w:rsidR="00C06059">
        <w:tc>
          <w:tcPr>
            <w:tcW w:w="851" w:type="dxa"/>
            <w:vMerge/>
          </w:tcPr>
          <w:p w:rsidR="00C06059" w:rsidRDefault="00C06059" w:rsidP="00CC660C"/>
        </w:tc>
        <w:tc>
          <w:tcPr>
            <w:tcW w:w="2551" w:type="dxa"/>
          </w:tcPr>
          <w:p w:rsidR="00C06059" w:rsidRDefault="00C06059" w:rsidP="00CC660C">
            <w:r>
              <w:t>donne une parenthèse</w:t>
            </w:r>
          </w:p>
        </w:tc>
        <w:tc>
          <w:tcPr>
            <w:tcW w:w="5770" w:type="dxa"/>
          </w:tcPr>
          <w:p w:rsidR="00C06059" w:rsidRDefault="00C06059" w:rsidP="00CC660C">
            <w:pPr>
              <w:rPr>
                <w:rFonts w:ascii="Handwriting - Dakota" w:hAnsi="Handwriting - Dakota"/>
                <w:color w:val="0000FF"/>
              </w:rPr>
            </w:pPr>
            <w:r>
              <w:rPr>
                <w:rFonts w:ascii="Handwriting - Dakota" w:hAnsi="Handwriting - Dakota"/>
                <w:color w:val="0000FF"/>
              </w:rPr>
              <w:t>par parenthèse l30</w:t>
            </w:r>
            <w:r>
              <w:rPr>
                <w:rFonts w:ascii="Handwriting - Dakota" w:hAnsi="Handwriting - Dakota"/>
              </w:rPr>
              <w:t xml:space="preserve"> </w:t>
            </w:r>
          </w:p>
        </w:tc>
      </w:tr>
      <w:tr w:rsidR="00C06059">
        <w:tc>
          <w:tcPr>
            <w:tcW w:w="851" w:type="dxa"/>
            <w:vMerge/>
          </w:tcPr>
          <w:p w:rsidR="00C06059" w:rsidRDefault="00C06059" w:rsidP="005422EF"/>
        </w:tc>
        <w:tc>
          <w:tcPr>
            <w:tcW w:w="2551" w:type="dxa"/>
          </w:tcPr>
          <w:p w:rsidR="00C06059" w:rsidRDefault="00C06059" w:rsidP="005422EF">
            <w:r>
              <w:t xml:space="preserve">donne une idée évidente </w:t>
            </w:r>
          </w:p>
        </w:tc>
        <w:tc>
          <w:tcPr>
            <w:tcW w:w="5770" w:type="dxa"/>
          </w:tcPr>
          <w:p w:rsidR="00C06059" w:rsidRDefault="00C06059" w:rsidP="00CC660C">
            <w:pPr>
              <w:rPr>
                <w:rFonts w:ascii="Handwriting - Dakota" w:hAnsi="Handwriting - Dakota"/>
                <w:color w:val="0000FF"/>
              </w:rPr>
            </w:pPr>
            <w:r w:rsidRPr="00B34066">
              <w:rPr>
                <w:rFonts w:ascii="Handwriting - Dakota" w:hAnsi="Handwriting - Dakota"/>
                <w:color w:val="0000FF"/>
              </w:rPr>
              <w:t>bien évidemment l46</w:t>
            </w:r>
          </w:p>
        </w:tc>
      </w:tr>
      <w:tr w:rsidR="00C06059">
        <w:tc>
          <w:tcPr>
            <w:tcW w:w="851" w:type="dxa"/>
            <w:vMerge/>
          </w:tcPr>
          <w:p w:rsidR="00C06059" w:rsidRDefault="00C06059" w:rsidP="005422EF"/>
        </w:tc>
        <w:tc>
          <w:tcPr>
            <w:tcW w:w="2551" w:type="dxa"/>
          </w:tcPr>
          <w:p w:rsidR="00C06059" w:rsidRDefault="00C06059" w:rsidP="005422EF">
            <w:r>
              <w:t>résume l’idée principale</w:t>
            </w:r>
          </w:p>
        </w:tc>
        <w:tc>
          <w:tcPr>
            <w:tcW w:w="5770" w:type="dxa"/>
          </w:tcPr>
          <w:p w:rsidR="00C06059" w:rsidRDefault="00C06059" w:rsidP="00CC660C">
            <w:pPr>
              <w:rPr>
                <w:rFonts w:ascii="Handwriting - Dakota" w:hAnsi="Handwriting - Dakota"/>
                <w:color w:val="0000FF"/>
              </w:rPr>
            </w:pPr>
            <w:r w:rsidRPr="00C678C8">
              <w:rPr>
                <w:rFonts w:ascii="Handwriting - Dakota" w:hAnsi="Handwriting - Dakota"/>
                <w:color w:val="0000FF"/>
              </w:rPr>
              <w:t>autrement dit</w:t>
            </w:r>
            <w:r>
              <w:rPr>
                <w:rFonts w:ascii="Handwriting - Dakota" w:hAnsi="Handwriting - Dakota"/>
                <w:color w:val="0000FF"/>
              </w:rPr>
              <w:t xml:space="preserve"> l36 à nouveau l63</w:t>
            </w:r>
            <w:r w:rsidRPr="005422EF">
              <w:rPr>
                <w:rFonts w:ascii="Handwriting - Dakota" w:hAnsi="Handwriting - Dakota"/>
                <w:color w:val="0000FF"/>
              </w:rPr>
              <w:t xml:space="preserve"> </w:t>
            </w:r>
          </w:p>
        </w:tc>
      </w:tr>
    </w:tbl>
    <w:bookmarkEnd w:id="0"/>
    <w:p w:rsidR="00FD7C6F" w:rsidRPr="002D6F07" w:rsidRDefault="00FD7C6F" w:rsidP="00FD7C6F">
      <w:pPr>
        <w:shd w:val="clear" w:color="auto" w:fill="FFFFFF"/>
        <w:ind w:right="-1142"/>
        <w:rPr>
          <w:rFonts w:ascii="Arial Rounded MT Bold" w:hAnsi="Arial Rounded MT Bold"/>
          <w:sz w:val="26"/>
        </w:rPr>
      </w:pPr>
      <w:r w:rsidRPr="002D6F07">
        <w:rPr>
          <w:rFonts w:ascii="Arial Rounded MT Bold" w:hAnsi="Arial Rounded MT Bold"/>
          <w:sz w:val="26"/>
        </w:rPr>
        <w:t>3) Quels sont les 3 groupes de connecteurs importants pour suivre un cours ?</w:t>
      </w:r>
    </w:p>
    <w:p w:rsidR="001054F6" w:rsidRDefault="00FD7C6F" w:rsidP="00B82F2E">
      <w:r>
        <w:t>ce sont ceux en rouge dans le tableau</w:t>
      </w:r>
    </w:p>
    <w:p w:rsidR="001054F6" w:rsidRDefault="001054F6" w:rsidP="00B82F2E"/>
    <w:p w:rsidR="00BF767D" w:rsidRDefault="00854A91" w:rsidP="00854A91">
      <w:pPr>
        <w:pStyle w:val="Paragraphedeliste"/>
        <w:numPr>
          <w:ilvl w:val="0"/>
          <w:numId w:val="1"/>
        </w:numPr>
      </w:pPr>
      <w:r>
        <w:t>enregistrements de fin de cours (audio ou filmée)</w:t>
      </w:r>
    </w:p>
    <w:p w:rsidR="00E9745C" w:rsidRDefault="00E9745C" w:rsidP="00E9745C">
      <w:pPr>
        <w:pBdr>
          <w:top w:val="single" w:sz="4" w:space="1" w:color="auto"/>
          <w:left w:val="single" w:sz="4" w:space="4" w:color="auto"/>
          <w:bottom w:val="single" w:sz="4" w:space="1" w:color="auto"/>
          <w:right w:val="single" w:sz="4" w:space="4" w:color="auto"/>
        </w:pBdr>
        <w:ind w:left="360"/>
      </w:pPr>
      <w:r>
        <w:t>écoute 1</w:t>
      </w:r>
    </w:p>
    <w:p w:rsidR="007E0972" w:rsidRPr="00C160E5" w:rsidRDefault="007E0972" w:rsidP="00E9745C">
      <w:pPr>
        <w:rPr>
          <w:rFonts w:ascii="Abadi MT Condensed Extra Bold" w:hAnsi="Abadi MT Condensed Extra Bold"/>
        </w:rPr>
      </w:pPr>
      <w:r w:rsidRPr="00C160E5">
        <w:rPr>
          <w:rFonts w:ascii="Abadi MT Condensed Extra Bold" w:hAnsi="Abadi MT Condensed Extra Bold"/>
        </w:rPr>
        <w:t xml:space="preserve">support : </w:t>
      </w:r>
      <w:r w:rsidR="00C160E5" w:rsidRPr="00C160E5">
        <w:rPr>
          <w:rFonts w:ascii="Abadi MT Condensed Extra Bold" w:hAnsi="Abadi MT Condensed Extra Bold"/>
        </w:rPr>
        <w:t xml:space="preserve">07 ecoute  + temoignage modifie.docx+ </w:t>
      </w:r>
      <w:r w:rsidRPr="00C160E5">
        <w:rPr>
          <w:rFonts w:ascii="Abadi MT Condensed Extra Bold" w:hAnsi="Abadi MT Condensed Extra Bold"/>
        </w:rPr>
        <w:t>06 30053.WMA</w:t>
      </w:r>
    </w:p>
    <w:p w:rsidR="00E9745C" w:rsidRDefault="00E9745C" w:rsidP="00E9745C">
      <w:r>
        <w:t>Dans le cours de recherches anthropologiques et didactiques dont vous allez entendre un extrait, le professeur a développé les théories de la délinquance. Il a vu la théorie culturaliste de la délinquance et la critique de cette théorie. Cette dernière vise à ne pas considérer (ce que font les culturalistes ) l’individu comme pouvant changer. Le professeur ^ressente alors l’école de Chicago qui s’intéresse à l’ensemble des relations sociales qui vont fabriquer un délinquant.</w:t>
      </w:r>
    </w:p>
    <w:p w:rsidR="00E9745C" w:rsidRDefault="00E9745C" w:rsidP="00E9745C">
      <w:r>
        <w:t>Dans cette fin de cours 30053, le professeur va donner les mots clés qui pourraient vous aider à préparer la séance prochaine afin de mieux suivre le cours quels sont ils  (10 mots max)?</w:t>
      </w:r>
    </w:p>
    <w:p w:rsidR="00E9745C" w:rsidRDefault="00E9745C" w:rsidP="00E9745C">
      <w:r w:rsidRPr="00E9745C">
        <w:rPr>
          <w:rFonts w:ascii="Arial Black" w:hAnsi="Arial Black"/>
          <w:bdr w:val="single" w:sz="4" w:space="0" w:color="auto"/>
        </w:rPr>
        <w:t>commencer à 35 :20</w:t>
      </w:r>
      <w:r>
        <w:t xml:space="preserve"> </w:t>
      </w:r>
      <w:r w:rsidRPr="00E9745C">
        <w:rPr>
          <w:rFonts w:ascii="Comic Sans MS" w:hAnsi="Comic Sans MS"/>
        </w:rPr>
        <w:t>très simplement</w:t>
      </w:r>
      <w:r>
        <w:t>=&gt; ça ne suffit pas que qqn fasse qqch de déviant/délinquant pour qu’il devienne délinquant, il faut qu’il soit désigné comme tel. Il faut donc un processus de désignation. Son acte devient une l’infraction constatée=&gt; l’individu est alors classé comme déviant</w:t>
      </w:r>
    </w:p>
    <w:p w:rsidR="00E9745C" w:rsidRDefault="00E9745C" w:rsidP="00E9745C">
      <w:r>
        <w:t>≈</w:t>
      </w:r>
      <w:r w:rsidRPr="00E9745C">
        <w:rPr>
          <w:rFonts w:ascii="Arial Black" w:hAnsi="Arial Black"/>
          <w:bdr w:val="single" w:sz="4" w:space="0" w:color="auto"/>
        </w:rPr>
        <w:t>36 :35</w:t>
      </w:r>
      <w:r>
        <w:t xml:space="preserve"> </w:t>
      </w:r>
      <w:r w:rsidRPr="00E9745C">
        <w:rPr>
          <w:rFonts w:ascii="Comic Sans MS" w:hAnsi="Comic Sans MS"/>
        </w:rPr>
        <w:t>ce que je viens de vous présenter, c’est le socle même de l’approche interactionniste qu’on va étudier la fois prochaine</w:t>
      </w:r>
      <w:r>
        <w:t>. On ne nait pas déviant on ne naît pas délinquant, on le devient et parce qu’on est désigné comme tel.</w:t>
      </w:r>
    </w:p>
    <w:p w:rsidR="00E9745C" w:rsidRPr="00E9745C" w:rsidRDefault="00E9745C" w:rsidP="00E9745C">
      <w:pPr>
        <w:rPr>
          <w:rFonts w:ascii="Comic Sans MS" w:hAnsi="Comic Sans MS"/>
        </w:rPr>
      </w:pPr>
      <w:r w:rsidRPr="00E9745C">
        <w:rPr>
          <w:rFonts w:ascii="Arial Black" w:hAnsi="Arial Black"/>
          <w:bdr w:val="single" w:sz="4" w:space="0" w:color="auto"/>
        </w:rPr>
        <w:t xml:space="preserve">37 :02 </w:t>
      </w:r>
      <w:r w:rsidRPr="00E9745C">
        <w:rPr>
          <w:rFonts w:ascii="Comic Sans MS" w:hAnsi="Comic Sans MS"/>
        </w:rPr>
        <w:t>la théorie de l’étiquetage de la désignation etc et ses conséquences appliquée à la déviance.</w:t>
      </w:r>
    </w:p>
    <w:p w:rsidR="00E9745C" w:rsidRDefault="00E9745C" w:rsidP="00E9745C">
      <w:pPr>
        <w:jc w:val="both"/>
        <w:rPr>
          <w:rFonts w:ascii="Arial Black" w:hAnsi="Arial Black"/>
          <w:bCs/>
          <w:spacing w:val="-2"/>
          <w:w w:val="108"/>
          <w:szCs w:val="18"/>
        </w:rPr>
      </w:pPr>
      <w:r w:rsidRPr="00E9745C">
        <w:rPr>
          <w:rFonts w:ascii="Arial Black" w:hAnsi="Arial Black"/>
          <w:bCs/>
          <w:spacing w:val="-2"/>
          <w:w w:val="108"/>
          <w:szCs w:val="18"/>
        </w:rPr>
        <w:t xml:space="preserve">les mots clés </w:t>
      </w:r>
      <w:r w:rsidRPr="00E9745C">
        <w:rPr>
          <w:w w:val="108"/>
        </w:rPr>
        <w:sym w:font="Wingdings 2" w:char="F06A"/>
      </w:r>
      <w:r w:rsidRPr="00E9745C">
        <w:rPr>
          <w:rFonts w:ascii="Arial Black" w:hAnsi="Arial Black"/>
          <w:bCs/>
          <w:spacing w:val="-2"/>
          <w:w w:val="108"/>
          <w:szCs w:val="18"/>
        </w:rPr>
        <w:t xml:space="preserve">(déviant et déviance/ </w:t>
      </w:r>
      <w:r w:rsidRPr="00E9745C">
        <w:rPr>
          <w:w w:val="108"/>
        </w:rPr>
        <w:sym w:font="Wingdings 2" w:char="F06B"/>
      </w:r>
      <w:r w:rsidRPr="00E9745C">
        <w:rPr>
          <w:rFonts w:ascii="Arial Black" w:hAnsi="Arial Black"/>
          <w:bCs/>
          <w:spacing w:val="-2"/>
          <w:w w:val="108"/>
          <w:szCs w:val="18"/>
        </w:rPr>
        <w:t xml:space="preserve">processus de  </w:t>
      </w:r>
      <w:r w:rsidRPr="00E9745C">
        <w:rPr>
          <w:w w:val="108"/>
        </w:rPr>
        <w:sym w:font="Wingdings 2" w:char="F06C"/>
      </w:r>
      <w:r w:rsidRPr="00E9745C">
        <w:rPr>
          <w:rFonts w:ascii="Arial Black" w:hAnsi="Arial Black"/>
          <w:bCs/>
          <w:spacing w:val="-2"/>
          <w:w w:val="108"/>
          <w:szCs w:val="18"/>
        </w:rPr>
        <w:t>désignation (</w:t>
      </w:r>
      <w:r w:rsidRPr="00E9745C">
        <w:rPr>
          <w:w w:val="108"/>
        </w:rPr>
        <w:sym w:font="Wingdings 2" w:char="F06C"/>
      </w:r>
      <w:r w:rsidRPr="00E9745C">
        <w:rPr>
          <w:rFonts w:ascii="Arial Black" w:hAnsi="Arial Black"/>
          <w:bCs/>
          <w:spacing w:val="-2"/>
          <w:w w:val="108"/>
          <w:szCs w:val="18"/>
        </w:rPr>
        <w:t xml:space="preserve">étiquetage) </w:t>
      </w:r>
      <w:r w:rsidRPr="00E9745C">
        <w:rPr>
          <w:w w:val="108"/>
        </w:rPr>
        <w:sym w:font="Wingdings 2" w:char="F06D"/>
      </w:r>
      <w:r w:rsidRPr="00E9745C">
        <w:rPr>
          <w:rFonts w:ascii="Arial Black" w:hAnsi="Arial Black"/>
          <w:bCs/>
          <w:spacing w:val="-2"/>
          <w:w w:val="108"/>
          <w:szCs w:val="18"/>
        </w:rPr>
        <w:t xml:space="preserve">approche </w:t>
      </w:r>
      <w:r w:rsidRPr="00E9745C">
        <w:rPr>
          <w:w w:val="108"/>
        </w:rPr>
        <w:sym w:font="Wingdings 2" w:char="F06E"/>
      </w:r>
      <w:r w:rsidRPr="00E9745C">
        <w:rPr>
          <w:rFonts w:ascii="Arial Black" w:hAnsi="Arial Black"/>
          <w:bCs/>
          <w:spacing w:val="-2"/>
          <w:w w:val="108"/>
          <w:szCs w:val="18"/>
        </w:rPr>
        <w:t>interactionniste</w:t>
      </w:r>
    </w:p>
    <w:p w:rsidR="00E9745C" w:rsidRPr="00E9745C" w:rsidRDefault="00E9745C" w:rsidP="00E9745C">
      <w:pPr>
        <w:jc w:val="both"/>
        <w:rPr>
          <w:rFonts w:ascii="Arial Black" w:hAnsi="Arial Black"/>
          <w:bCs/>
          <w:spacing w:val="-2"/>
          <w:w w:val="108"/>
          <w:szCs w:val="18"/>
        </w:rPr>
      </w:pPr>
    </w:p>
    <w:p w:rsidR="00E9745C" w:rsidRDefault="00E9745C" w:rsidP="00E9745C">
      <w:pPr>
        <w:pBdr>
          <w:top w:val="single" w:sz="4" w:space="1" w:color="auto"/>
          <w:left w:val="single" w:sz="4" w:space="4" w:color="auto"/>
          <w:bottom w:val="single" w:sz="4" w:space="1" w:color="auto"/>
          <w:right w:val="single" w:sz="4" w:space="4" w:color="auto"/>
        </w:pBdr>
        <w:ind w:left="360"/>
      </w:pPr>
      <w:r>
        <w:t>écoute 2</w:t>
      </w:r>
    </w:p>
    <w:p w:rsidR="00C160E5" w:rsidRDefault="00C160E5" w:rsidP="00E9745C">
      <w:pPr>
        <w:rPr>
          <w:rFonts w:ascii="Arial Black" w:hAnsi="Arial Black" w:cs="Times"/>
          <w:szCs w:val="40"/>
        </w:rPr>
      </w:pPr>
      <w:r w:rsidRPr="00C160E5">
        <w:rPr>
          <w:rFonts w:ascii="Abadi MT Condensed Extra Bold" w:hAnsi="Abadi MT Condensed Extra Bold"/>
        </w:rPr>
        <w:t>support : 07 ecoute  + temoignage modifie.docx+ 07 Amphi - Psychopathologie adulte INTRO 0512</w:t>
      </w:r>
    </w:p>
    <w:p w:rsidR="00E9745C" w:rsidRPr="006B6EE6" w:rsidRDefault="00E9745C" w:rsidP="00E9745C">
      <w:pPr>
        <w:rPr>
          <w:rFonts w:ascii="Arial Black" w:hAnsi="Arial Black" w:cs="Times"/>
          <w:szCs w:val="40"/>
        </w:rPr>
      </w:pPr>
      <w:r w:rsidRPr="006B6EE6">
        <w:rPr>
          <w:rFonts w:ascii="Arial Black" w:hAnsi="Arial Black" w:cs="Times"/>
          <w:szCs w:val="40"/>
        </w:rPr>
        <w:t>1.12/1/14</w:t>
      </w:r>
      <w:r>
        <w:rPr>
          <w:rFonts w:ascii="Arial Black" w:hAnsi="Arial Black" w:cs="Times"/>
          <w:szCs w:val="40"/>
        </w:rPr>
        <w:t xml:space="preserve"> INTRO</w:t>
      </w:r>
    </w:p>
    <w:p w:rsidR="00E9745C" w:rsidRPr="006B6EE6" w:rsidRDefault="00E9745C" w:rsidP="00E9745C">
      <w:pPr>
        <w:rPr>
          <w:rFonts w:ascii="Comic Sans MS" w:hAnsi="Comic Sans MS" w:cs="Times"/>
          <w:szCs w:val="40"/>
        </w:rPr>
      </w:pPr>
      <w:r w:rsidRPr="006B6EE6">
        <w:rPr>
          <w:rFonts w:ascii="Comic Sans MS" w:hAnsi="Comic Sans MS" w:cs="Times"/>
          <w:szCs w:val="40"/>
        </w:rPr>
        <w:t>alors ce que nous allons aborder aujourd’hui après avoir essayé de définir les principes de l</w:t>
      </w:r>
      <w:r>
        <w:rPr>
          <w:rFonts w:ascii="Comic Sans MS" w:hAnsi="Comic Sans MS" w:cs="Times"/>
          <w:szCs w:val="40"/>
        </w:rPr>
        <w:t>’écoute</w:t>
      </w:r>
      <w:r w:rsidRPr="006B6EE6">
        <w:rPr>
          <w:rFonts w:ascii="Comic Sans MS" w:hAnsi="Comic Sans MS" w:cs="Times"/>
          <w:szCs w:val="40"/>
        </w:rPr>
        <w:t xml:space="preserve"> psychopathologi</w:t>
      </w:r>
      <w:r>
        <w:rPr>
          <w:rFonts w:ascii="Comic Sans MS" w:hAnsi="Comic Sans MS" w:cs="Times"/>
          <w:szCs w:val="40"/>
        </w:rPr>
        <w:t>que</w:t>
      </w:r>
      <w:r w:rsidRPr="006B6EE6">
        <w:rPr>
          <w:rFonts w:ascii="Comic Sans MS" w:hAnsi="Comic Sans MS" w:cs="Times"/>
          <w:szCs w:val="40"/>
        </w:rPr>
        <w:t xml:space="preserve"> au sein de la clinique, d’avoir essayé de définir les 5 points de méthodologie essentielles puis ensuite les niveaux de l’écoute, c’est ce que j’avais fait il y a 15 jours,  aujourd’hui nous allons aborder quelque chose de plus spécifique sur les modèles théoriques de l’écoute psychopathologique </w:t>
      </w:r>
      <w:r w:rsidRPr="006B6EE6">
        <w:rPr>
          <w:rFonts w:ascii="Arial Black" w:hAnsi="Arial Black" w:cs="Times"/>
          <w:szCs w:val="40"/>
        </w:rPr>
        <w:t xml:space="preserve">1/48/ </w:t>
      </w:r>
      <w:r w:rsidRPr="006B6EE6">
        <w:rPr>
          <w:rFonts w:ascii="Comic Sans MS" w:hAnsi="Comic Sans MS" w:cs="Times"/>
          <w:szCs w:val="40"/>
        </w:rPr>
        <w:t xml:space="preserve">alors je dois faire </w:t>
      </w:r>
      <w:r>
        <w:rPr>
          <w:rFonts w:ascii="Comic Sans MS" w:hAnsi="Comic Sans MS" w:cs="Times"/>
          <w:szCs w:val="40"/>
        </w:rPr>
        <w:t>…</w:t>
      </w:r>
    </w:p>
    <w:p w:rsidR="00E9745C" w:rsidRPr="0019006B" w:rsidRDefault="00E9745C" w:rsidP="00E9745C">
      <w:pPr>
        <w:rPr>
          <w:rFonts w:ascii="Times New Roman" w:hAnsi="Times New Roman" w:cs="Times"/>
          <w:b/>
          <w:szCs w:val="40"/>
        </w:rPr>
      </w:pPr>
      <w:r w:rsidRPr="0019006B">
        <w:rPr>
          <w:rFonts w:ascii="Times New Roman" w:hAnsi="Times New Roman" w:cs="Times"/>
          <w:b/>
          <w:szCs w:val="40"/>
        </w:rPr>
        <w:t>avant</w:t>
      </w:r>
    </w:p>
    <w:p w:rsidR="00E9745C" w:rsidRPr="0019006B" w:rsidRDefault="005D17DE" w:rsidP="00E9745C">
      <w:pPr>
        <w:rPr>
          <w:rFonts w:ascii="Times New Roman" w:hAnsi="Times New Roman" w:cs="Times"/>
          <w:szCs w:val="40"/>
        </w:rPr>
      </w:pPr>
      <w:r>
        <w:rPr>
          <w:rFonts w:ascii="Times New Roman" w:hAnsi="Times New Roman" w:cs="Times"/>
          <w:szCs w:val="40"/>
        </w:rPr>
        <w:t>1)</w:t>
      </w:r>
      <w:r w:rsidR="00E9745C" w:rsidRPr="0019006B">
        <w:rPr>
          <w:rFonts w:ascii="Times New Roman" w:hAnsi="Times New Roman" w:cs="Times"/>
          <w:szCs w:val="40"/>
        </w:rPr>
        <w:t>principe de l’écoute psychpatologik en clinik</w:t>
      </w:r>
    </w:p>
    <w:p w:rsidR="005D17DE" w:rsidRDefault="005D17DE" w:rsidP="00E9745C">
      <w:pPr>
        <w:rPr>
          <w:rFonts w:ascii="Times New Roman" w:hAnsi="Times New Roman" w:cs="Times"/>
          <w:szCs w:val="40"/>
        </w:rPr>
      </w:pPr>
      <w:r>
        <w:rPr>
          <w:rFonts w:ascii="Times New Roman" w:hAnsi="Times New Roman" w:cs="Times"/>
          <w:szCs w:val="40"/>
        </w:rPr>
        <w:t>2)</w:t>
      </w:r>
      <w:r w:rsidR="00E9745C" w:rsidRPr="0019006B">
        <w:rPr>
          <w:rFonts w:ascii="Times New Roman" w:hAnsi="Times New Roman" w:cs="Times"/>
          <w:szCs w:val="40"/>
        </w:rPr>
        <w:t xml:space="preserve">les 5 pts de </w:t>
      </w:r>
      <w:r>
        <w:rPr>
          <w:rFonts w:ascii="Times New Roman" w:hAnsi="Times New Roman" w:cs="Times"/>
          <w:szCs w:val="40"/>
        </w:rPr>
        <w:t>méthodo</w:t>
      </w:r>
    </w:p>
    <w:p w:rsidR="00E9745C" w:rsidRPr="0019006B" w:rsidRDefault="005D17DE" w:rsidP="00E9745C">
      <w:pPr>
        <w:rPr>
          <w:rFonts w:ascii="Times New Roman" w:hAnsi="Times New Roman" w:cs="Times"/>
          <w:szCs w:val="40"/>
        </w:rPr>
      </w:pPr>
      <w:r>
        <w:rPr>
          <w:rFonts w:ascii="Times New Roman" w:hAnsi="Times New Roman" w:cs="Times"/>
          <w:szCs w:val="40"/>
        </w:rPr>
        <w:t xml:space="preserve">3) </w:t>
      </w:r>
      <w:r w:rsidR="00E9745C" w:rsidRPr="0019006B">
        <w:rPr>
          <w:rFonts w:ascii="Times New Roman" w:hAnsi="Times New Roman" w:cs="Times"/>
          <w:szCs w:val="40"/>
        </w:rPr>
        <w:t xml:space="preserve">les niveaux de l’écoute </w:t>
      </w:r>
    </w:p>
    <w:p w:rsidR="00E9745C" w:rsidRPr="0019006B" w:rsidRDefault="00E9745C" w:rsidP="00E9745C">
      <w:pPr>
        <w:rPr>
          <w:rFonts w:ascii="Times New Roman" w:hAnsi="Times New Roman" w:cs="Times"/>
          <w:b/>
          <w:szCs w:val="40"/>
        </w:rPr>
      </w:pPr>
      <w:r w:rsidRPr="0019006B">
        <w:rPr>
          <w:rFonts w:ascii="Times New Roman" w:hAnsi="Times New Roman" w:cs="Times"/>
          <w:b/>
          <w:szCs w:val="40"/>
        </w:rPr>
        <w:t>Aujourd’hui</w:t>
      </w:r>
    </w:p>
    <w:p w:rsidR="00E9745C" w:rsidRPr="0019006B" w:rsidRDefault="00E9745C" w:rsidP="00E9745C">
      <w:pPr>
        <w:rPr>
          <w:rFonts w:ascii="Times New Roman" w:hAnsi="Times New Roman" w:cs="Times"/>
          <w:szCs w:val="40"/>
        </w:rPr>
      </w:pPr>
      <w:r w:rsidRPr="0019006B">
        <w:rPr>
          <w:rFonts w:ascii="Times New Roman" w:hAnsi="Times New Roman" w:cs="Times"/>
          <w:szCs w:val="40"/>
        </w:rPr>
        <w:t xml:space="preserve">les modèles théorik de l’écoute psychpatologik </w:t>
      </w:r>
    </w:p>
    <w:p w:rsidR="00C160E5" w:rsidRDefault="00C160E5" w:rsidP="00C160E5">
      <w:pPr>
        <w:pBdr>
          <w:top w:val="single" w:sz="4" w:space="1" w:color="auto"/>
          <w:left w:val="single" w:sz="4" w:space="4" w:color="auto"/>
          <w:bottom w:val="single" w:sz="4" w:space="1" w:color="auto"/>
          <w:right w:val="single" w:sz="4" w:space="4" w:color="auto"/>
        </w:pBdr>
        <w:jc w:val="both"/>
      </w:pPr>
      <w:r>
        <w:t>écoute 3</w:t>
      </w:r>
    </w:p>
    <w:p w:rsidR="00C160E5" w:rsidRDefault="00C160E5" w:rsidP="00E9745C">
      <w:pPr>
        <w:rPr>
          <w:rFonts w:ascii="Abadi MT Condensed Extra Bold" w:hAnsi="Abadi MT Condensed Extra Bold"/>
        </w:rPr>
      </w:pPr>
      <w:r w:rsidRPr="00C160E5">
        <w:rPr>
          <w:rFonts w:ascii="Abadi MT Condensed Extra Bold" w:hAnsi="Abadi MT Condensed Extra Bold"/>
        </w:rPr>
        <w:t>support : 07 ecoute  + temoignage modifie.docx+ 08 Amphi - Psychopathologie adulte 0512 CONCLUSION</w:t>
      </w:r>
    </w:p>
    <w:p w:rsidR="00E9745C" w:rsidRPr="006B6EE6" w:rsidRDefault="00E9745C" w:rsidP="00E9745C">
      <w:pPr>
        <w:rPr>
          <w:rFonts w:ascii="Arial Black" w:hAnsi="Arial Black" w:cs="Times"/>
          <w:szCs w:val="40"/>
        </w:rPr>
      </w:pPr>
      <w:r>
        <w:rPr>
          <w:rFonts w:ascii="Arial Black" w:hAnsi="Arial Black" w:cs="Times"/>
          <w:szCs w:val="40"/>
        </w:rPr>
        <w:t>1/38/45 CONCLUSION</w:t>
      </w:r>
    </w:p>
    <w:p w:rsidR="00E9745C" w:rsidRPr="0019006B" w:rsidRDefault="00E9745C" w:rsidP="00E9745C">
      <w:pPr>
        <w:rPr>
          <w:rFonts w:ascii="Times New Roman" w:hAnsi="Times New Roman" w:cs="Times"/>
          <w:szCs w:val="40"/>
        </w:rPr>
      </w:pPr>
      <w:r>
        <w:rPr>
          <w:rFonts w:ascii="Times New Roman" w:hAnsi="Times New Roman" w:cs="Times"/>
          <w:szCs w:val="40"/>
        </w:rPr>
        <w:t>L’enseignant a développé la psychose dans laquelle le sujet vit dans un monde de confusion qui font que les interdits et les prescriptions culturels n’ont aucun rôle structurant…</w:t>
      </w:r>
    </w:p>
    <w:p w:rsidR="00E9745C" w:rsidRPr="0019006B" w:rsidRDefault="00E9745C" w:rsidP="00E9745C">
      <w:pPr>
        <w:rPr>
          <w:rFonts w:ascii="Comic Sans MS" w:hAnsi="Comic Sans MS" w:cs="Times"/>
          <w:szCs w:val="40"/>
        </w:rPr>
      </w:pPr>
      <w:r w:rsidRPr="0019006B">
        <w:rPr>
          <w:rFonts w:ascii="Comic Sans MS" w:hAnsi="Comic Sans MS" w:cs="Times"/>
          <w:szCs w:val="40"/>
        </w:rPr>
        <w:t>« Donc on est dans un univers d’une certaine manière les contenants (01/38/45) et là je vous demande de retenir un petit peu ce terme, on va le retrouver plus tard, les contenants, les organisateurs</w:t>
      </w:r>
      <w:r w:rsidR="00F76E1E">
        <w:rPr>
          <w:rFonts w:ascii="Comic Sans MS" w:hAnsi="Comic Sans MS" w:cs="Times"/>
          <w:szCs w:val="40"/>
        </w:rPr>
        <w:t>,</w:t>
      </w:r>
      <w:r w:rsidRPr="0019006B">
        <w:rPr>
          <w:rFonts w:ascii="Comic Sans MS" w:hAnsi="Comic Sans MS" w:cs="Times"/>
          <w:szCs w:val="40"/>
        </w:rPr>
        <w:t xml:space="preserve"> les différenciateurs psychiques sont inopérants, donc si ces modèles-là ne fonctionnent pas, et bien on va s’apercevoir que le sujet doit avoir recours, faire appel à des systèmes extrêmement lourds pour pouvoir s’en sortir et continuer à fonctionner quand même, et ces systèmes extrêmement lourds et bien je vous en ferai le listing la prochaine fois en suivant la même hiérarchie que pour les organisations névrotiques donc l’angoisse ou les modèles d’angoisse, ensuite les types de relations à l’objet et enfin les systèmes de défenses que nous aurons à travailler voilà . »</w:t>
      </w:r>
    </w:p>
    <w:p w:rsidR="007B7049" w:rsidRDefault="007B7049" w:rsidP="007B7049">
      <w:pPr>
        <w:ind w:left="-284" w:right="-292"/>
        <w:rPr>
          <w:rFonts w:ascii="Times New Roman" w:hAnsi="Times New Roman" w:cs="Times"/>
          <w:szCs w:val="40"/>
        </w:rPr>
      </w:pPr>
      <w:r w:rsidRPr="00AE72DD">
        <w:rPr>
          <w:rFonts w:ascii="Arial Rounded MT Bold" w:hAnsi="Arial Rounded MT Bold"/>
        </w:rPr>
        <w:t>1</w:t>
      </w:r>
      <w:r>
        <w:rPr>
          <w:rFonts w:ascii="Arial Rounded MT Bold" w:hAnsi="Arial Rounded MT Bold"/>
        </w:rPr>
        <w:t>)</w:t>
      </w:r>
      <w:r w:rsidRPr="00AE72DD">
        <w:rPr>
          <w:rFonts w:ascii="Arial Rounded MT Bold" w:hAnsi="Arial Rounded MT Bold"/>
        </w:rPr>
        <w:t xml:space="preserve"> quels sont-ils ?</w:t>
      </w:r>
      <w:r w:rsidRPr="00AE72DD">
        <w:rPr>
          <w:sz w:val="22"/>
        </w:rPr>
        <w:t xml:space="preserve"> </w:t>
      </w:r>
      <w:r w:rsidRPr="00E75DD1">
        <w:rPr>
          <w:rFonts w:ascii="Abadi MT Condensed Light" w:hAnsi="Abadi MT Condensed Light"/>
          <w:spacing w:val="-6"/>
          <w:sz w:val="22"/>
        </w:rPr>
        <w:t>(</w:t>
      </w:r>
      <w:r>
        <w:rPr>
          <w:rFonts w:ascii="Abadi MT Condensed Light" w:hAnsi="Abadi MT Condensed Light"/>
          <w:spacing w:val="-6"/>
          <w:sz w:val="22"/>
        </w:rPr>
        <w:t>2/3</w:t>
      </w:r>
      <w:r w:rsidRPr="00E75DD1">
        <w:rPr>
          <w:rFonts w:ascii="Abadi MT Condensed Light" w:hAnsi="Abadi MT Condensed Light"/>
          <w:spacing w:val="-6"/>
          <w:sz w:val="22"/>
        </w:rPr>
        <w:t xml:space="preserve"> bonnes réponses)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organisateurs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différenciateurs </w:t>
      </w:r>
      <w:r w:rsidRPr="00457CAC">
        <w:rPr>
          <w:rFonts w:ascii="Abadi MT Condensed Light" w:hAnsi="Abadi MT Condensed Light"/>
          <w:spacing w:val="-6"/>
          <w:sz w:val="22"/>
        </w:rPr>
        <w:sym w:font="Wingdings" w:char="F071"/>
      </w:r>
      <w:r w:rsidRPr="00457CAC">
        <w:rPr>
          <w:rFonts w:ascii="Abadi MT Condensed Light" w:hAnsi="Abadi MT Condensed Light"/>
          <w:spacing w:val="-6"/>
          <w:sz w:val="22"/>
        </w:rPr>
        <w:t xml:space="preserve"> </w:t>
      </w:r>
      <w:r w:rsidRPr="00457CAC">
        <w:rPr>
          <w:rFonts w:ascii="Abadi MT Condensed Light" w:hAnsi="Abadi MT Condensed Light" w:cs="Times New Roman"/>
          <w:spacing w:val="-6"/>
          <w:sz w:val="22"/>
          <w:szCs w:val="20"/>
        </w:rPr>
        <w:t xml:space="preserve">psychiques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inopérants </w:t>
      </w:r>
      <w:r>
        <w:rPr>
          <w:rFonts w:ascii="Abadi MT Condensed Light" w:hAnsi="Abadi MT Condensed Light"/>
          <w:spacing w:val="-6"/>
          <w:sz w:val="22"/>
        </w:rPr>
        <w:sym w:font="Wingdings" w:char="F0FE"/>
      </w:r>
      <w:r>
        <w:rPr>
          <w:rFonts w:ascii="Abadi MT Condensed Light" w:hAnsi="Abadi MT Condensed Light"/>
          <w:spacing w:val="-6"/>
          <w:sz w:val="22"/>
        </w:rPr>
        <w:t xml:space="preserve"> contenants </w:t>
      </w:r>
      <w:r w:rsidRPr="00457CAC">
        <w:rPr>
          <w:rFonts w:ascii="Abadi MT Condensed Light" w:hAnsi="Abadi MT Condensed Light" w:cs="Times New Roman"/>
          <w:spacing w:val="-6"/>
          <w:sz w:val="22"/>
          <w:szCs w:val="20"/>
        </w:rPr>
        <w:t xml:space="preserve"> </w:t>
      </w:r>
      <w:r>
        <w:rPr>
          <w:rFonts w:ascii="Abadi MT Condensed Light" w:hAnsi="Abadi MT Condensed Light" w:cs="Times New Roman"/>
          <w:spacing w:val="-6"/>
          <w:sz w:val="22"/>
          <w:szCs w:val="20"/>
        </w:rPr>
        <w:t xml:space="preserve">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 avoir recours</w:t>
      </w:r>
      <w:r>
        <w:rPr>
          <w:rFonts w:ascii="Comic Sans MS" w:hAnsi="Comic Sans MS" w:cs="Times"/>
          <w:szCs w:val="40"/>
        </w:rPr>
        <w:t xml:space="preserve">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l’angoisse </w:t>
      </w:r>
      <w:r>
        <w:rPr>
          <w:rFonts w:ascii="Abadi MT Condensed Light" w:hAnsi="Abadi MT Condensed Light"/>
          <w:spacing w:val="-6"/>
          <w:sz w:val="22"/>
        </w:rPr>
        <w:sym w:font="Wingdings" w:char="F0FE"/>
      </w:r>
      <w:r w:rsidRPr="00457CAC">
        <w:rPr>
          <w:rFonts w:ascii="Abadi MT Condensed Light" w:hAnsi="Abadi MT Condensed Light" w:cs="Times New Roman"/>
          <w:spacing w:val="-6"/>
          <w:sz w:val="22"/>
          <w:szCs w:val="20"/>
        </w:rPr>
        <w:t xml:space="preserve">systèmes extrêmement lourds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hiérarchie </w:t>
      </w:r>
      <w:r w:rsidR="00856EE2">
        <w:rPr>
          <w:rFonts w:ascii="Abadi MT Condensed Light" w:hAnsi="Abadi MT Condensed Light"/>
          <w:spacing w:val="-6"/>
          <w:sz w:val="22"/>
        </w:rPr>
        <w:sym w:font="Wingdings" w:char="F0FE"/>
      </w:r>
      <w:r w:rsidR="00856EE2">
        <w:rPr>
          <w:rFonts w:ascii="Abadi MT Condensed Light" w:hAnsi="Abadi MT Condensed Light"/>
          <w:spacing w:val="-6"/>
          <w:sz w:val="22"/>
        </w:rPr>
        <w:t> ?</w:t>
      </w:r>
      <w:r w:rsidRPr="00457CAC">
        <w:rPr>
          <w:rFonts w:ascii="Abadi MT Condensed Light" w:hAnsi="Abadi MT Condensed Light" w:cs="Times New Roman"/>
          <w:spacing w:val="-6"/>
          <w:sz w:val="22"/>
          <w:szCs w:val="20"/>
        </w:rPr>
        <w:t xml:space="preserve">listing </w:t>
      </w:r>
      <w:r w:rsidRPr="00457CAC">
        <w:rPr>
          <w:rFonts w:ascii="Abadi MT Condensed Light" w:hAnsi="Abadi MT Condensed Light"/>
          <w:spacing w:val="-6"/>
          <w:sz w:val="22"/>
        </w:rPr>
        <w:sym w:font="Wingdings" w:char="F071"/>
      </w:r>
      <w:r w:rsidRPr="00457CAC">
        <w:rPr>
          <w:rFonts w:ascii="Abadi MT Condensed Light" w:hAnsi="Abadi MT Condensed Light" w:cs="Times New Roman"/>
          <w:spacing w:val="-6"/>
          <w:sz w:val="22"/>
          <w:szCs w:val="20"/>
        </w:rPr>
        <w:t xml:space="preserve">types de relations </w:t>
      </w:r>
      <w:r w:rsidRPr="00457CAC">
        <w:rPr>
          <w:rFonts w:ascii="Abadi MT Condensed Light" w:hAnsi="Abadi MT Condensed Light"/>
          <w:spacing w:val="-6"/>
          <w:sz w:val="22"/>
        </w:rPr>
        <w:sym w:font="Wingdings" w:char="F071"/>
      </w:r>
      <w:r w:rsidRPr="00457CAC">
        <w:rPr>
          <w:rFonts w:ascii="Abadi MT Condensed Light" w:hAnsi="Abadi MT Condensed Light"/>
          <w:spacing w:val="-6"/>
          <w:sz w:val="22"/>
        </w:rPr>
        <w:t xml:space="preserve"> </w:t>
      </w:r>
      <w:r w:rsidRPr="00457CAC">
        <w:rPr>
          <w:rFonts w:ascii="Abadi MT Condensed Light" w:hAnsi="Abadi MT Condensed Light" w:cs="Times New Roman"/>
          <w:spacing w:val="-6"/>
          <w:sz w:val="22"/>
          <w:szCs w:val="20"/>
        </w:rPr>
        <w:t>systèmes de défenses</w:t>
      </w:r>
      <w:r>
        <w:rPr>
          <w:rFonts w:ascii="Abadi MT Condensed Light" w:hAnsi="Abadi MT Condensed Light"/>
          <w:spacing w:val="-6"/>
          <w:sz w:val="22"/>
        </w:rPr>
        <w:t xml:space="preserve"> </w:t>
      </w:r>
      <w:r w:rsidRPr="00457CAC">
        <w:rPr>
          <w:rFonts w:ascii="Abadi MT Condensed Light" w:hAnsi="Abadi MT Condensed Light"/>
          <w:spacing w:val="-6"/>
          <w:sz w:val="22"/>
        </w:rPr>
        <w:sym w:font="Wingdings" w:char="F071"/>
      </w:r>
      <w:r>
        <w:rPr>
          <w:rFonts w:ascii="Abadi MT Condensed Light" w:hAnsi="Abadi MT Condensed Light"/>
          <w:spacing w:val="-6"/>
          <w:sz w:val="22"/>
        </w:rPr>
        <w:t xml:space="preserve"> </w:t>
      </w:r>
      <w:r w:rsidRPr="00457CAC">
        <w:rPr>
          <w:rFonts w:ascii="Abadi MT Condensed Light" w:hAnsi="Abadi MT Condensed Light" w:cs="Times New Roman"/>
          <w:spacing w:val="-6"/>
          <w:sz w:val="22"/>
          <w:szCs w:val="20"/>
        </w:rPr>
        <w:t>né</w:t>
      </w:r>
      <w:r>
        <w:rPr>
          <w:rFonts w:ascii="Abadi MT Condensed Light" w:hAnsi="Abadi MT Condensed Light"/>
          <w:spacing w:val="-6"/>
          <w:sz w:val="22"/>
        </w:rPr>
        <w:t>vrotique</w:t>
      </w:r>
    </w:p>
    <w:p w:rsidR="00E9745C" w:rsidRPr="00EF2945" w:rsidRDefault="00E9745C" w:rsidP="00E9745C">
      <w:pPr>
        <w:rPr>
          <w:rFonts w:ascii="Times New Roman" w:hAnsi="Times New Roman" w:cs="Times"/>
          <w:szCs w:val="40"/>
        </w:rPr>
      </w:pPr>
      <w:r w:rsidRPr="00EF2945">
        <w:rPr>
          <w:rFonts w:ascii="Times New Roman" w:hAnsi="Times New Roman" w:cs="Times"/>
          <w:szCs w:val="40"/>
        </w:rPr>
        <w:t>sujet :</w:t>
      </w:r>
      <w:r>
        <w:rPr>
          <w:rFonts w:ascii="Times New Roman" w:hAnsi="Times New Roman" w:cs="Times"/>
          <w:szCs w:val="40"/>
        </w:rPr>
        <w:t xml:space="preserve"> la psychose : </w:t>
      </w:r>
      <w:r w:rsidRPr="00EF2945">
        <w:rPr>
          <w:rFonts w:ascii="Times New Roman" w:hAnsi="Times New Roman" w:cs="Times"/>
          <w:szCs w:val="40"/>
        </w:rPr>
        <w:t xml:space="preserve">systèmes extrêmement lourds </w:t>
      </w:r>
      <w:r>
        <w:rPr>
          <w:rFonts w:ascii="Times New Roman" w:hAnsi="Times New Roman" w:cs="Times"/>
          <w:szCs w:val="40"/>
        </w:rPr>
        <w:t xml:space="preserve"> mise en place par le sujet pour vivre</w:t>
      </w:r>
    </w:p>
    <w:p w:rsidR="00E9745C" w:rsidRPr="00EF2945" w:rsidRDefault="00E9745C" w:rsidP="00E9745C">
      <w:pPr>
        <w:rPr>
          <w:rFonts w:ascii="Times New Roman" w:hAnsi="Times New Roman" w:cs="Times"/>
          <w:szCs w:val="40"/>
        </w:rPr>
      </w:pPr>
      <w:r>
        <w:rPr>
          <w:rFonts w:ascii="Times New Roman" w:hAnsi="Times New Roman" w:cs="Times"/>
          <w:szCs w:val="40"/>
        </w:rPr>
        <w:t xml:space="preserve">1) </w:t>
      </w:r>
      <w:r w:rsidRPr="00EF2945">
        <w:rPr>
          <w:rFonts w:ascii="Times New Roman" w:hAnsi="Times New Roman" w:cs="Times"/>
          <w:szCs w:val="40"/>
        </w:rPr>
        <w:t>l’angoisse et ses modèles</w:t>
      </w:r>
    </w:p>
    <w:p w:rsidR="00E9745C" w:rsidRPr="00EF2945" w:rsidRDefault="00E9745C" w:rsidP="00E9745C">
      <w:pPr>
        <w:rPr>
          <w:rFonts w:ascii="Times New Roman" w:hAnsi="Times New Roman" w:cs="Times"/>
          <w:szCs w:val="40"/>
        </w:rPr>
      </w:pPr>
      <w:r>
        <w:rPr>
          <w:rFonts w:ascii="Times New Roman" w:hAnsi="Times New Roman" w:cs="Times"/>
          <w:szCs w:val="40"/>
        </w:rPr>
        <w:t xml:space="preserve">2) </w:t>
      </w:r>
      <w:r w:rsidRPr="00EF2945">
        <w:rPr>
          <w:rFonts w:ascii="Times New Roman" w:hAnsi="Times New Roman" w:cs="Times"/>
          <w:szCs w:val="40"/>
        </w:rPr>
        <w:t>les types de relation à l’objet</w:t>
      </w:r>
    </w:p>
    <w:p w:rsidR="007374A7" w:rsidRPr="00C160E5" w:rsidRDefault="00E9745C" w:rsidP="00BF767D">
      <w:pPr>
        <w:rPr>
          <w:rFonts w:ascii="Times New Roman" w:hAnsi="Times New Roman" w:cs="Times"/>
          <w:szCs w:val="40"/>
        </w:rPr>
      </w:pPr>
      <w:r>
        <w:rPr>
          <w:rFonts w:ascii="Times New Roman" w:hAnsi="Times New Roman" w:cs="Times"/>
          <w:szCs w:val="40"/>
        </w:rPr>
        <w:t xml:space="preserve">3) </w:t>
      </w:r>
      <w:r w:rsidRPr="00EF2945">
        <w:rPr>
          <w:rFonts w:ascii="Times New Roman" w:hAnsi="Times New Roman" w:cs="Times"/>
          <w:szCs w:val="40"/>
        </w:rPr>
        <w:t>systèmes de défense</w:t>
      </w:r>
    </w:p>
    <w:p w:rsidR="00C160E5" w:rsidRPr="00C160E5" w:rsidRDefault="00C160E5" w:rsidP="00C160E5">
      <w:pPr>
        <w:pBdr>
          <w:top w:val="single" w:sz="4" w:space="1" w:color="auto"/>
          <w:left w:val="single" w:sz="4" w:space="4" w:color="auto"/>
          <w:bottom w:val="single" w:sz="4" w:space="1" w:color="auto"/>
          <w:right w:val="single" w:sz="4" w:space="4" w:color="auto"/>
        </w:pBdr>
        <w:jc w:val="both"/>
      </w:pPr>
      <w:r>
        <w:t>écoute 4</w:t>
      </w:r>
    </w:p>
    <w:p w:rsidR="00C160E5" w:rsidRPr="00C160E5" w:rsidRDefault="00C160E5" w:rsidP="007374A7">
      <w:pPr>
        <w:rPr>
          <w:rFonts w:ascii="Abadi MT Condensed Extra Bold" w:hAnsi="Abadi MT Condensed Extra Bold"/>
        </w:rPr>
      </w:pPr>
      <w:r w:rsidRPr="00C160E5">
        <w:rPr>
          <w:rFonts w:ascii="Abadi MT Condensed Extra Bold" w:hAnsi="Abadi MT Condensed Extra Bold"/>
        </w:rPr>
        <w:t>support : 07 ecoute  + 09 Anthropologie politique religion et pouvoir cours 2 FIN</w:t>
      </w:r>
    </w:p>
    <w:p w:rsidR="007374A7" w:rsidRDefault="007374A7" w:rsidP="007374A7">
      <w:pPr>
        <w:rPr>
          <w:rFonts w:ascii="Comic Sans MS" w:hAnsi="Comic Sans MS" w:cs="Times"/>
          <w:szCs w:val="40"/>
        </w:rPr>
      </w:pPr>
      <w:r w:rsidRPr="00E117EE">
        <w:rPr>
          <w:rFonts w:ascii="Comic Sans MS" w:hAnsi="Comic Sans MS" w:cs="Times"/>
          <w:szCs w:val="40"/>
        </w:rPr>
        <w:t xml:space="preserve">et deuxième point </w:t>
      </w:r>
      <w:r>
        <w:rPr>
          <w:rFonts w:ascii="Comic Sans MS" w:hAnsi="Comic Sans MS" w:cs="Times"/>
          <w:szCs w:val="40"/>
        </w:rPr>
        <w:t xml:space="preserve">/ </w:t>
      </w:r>
      <w:r w:rsidRPr="00E117EE">
        <w:rPr>
          <w:rFonts w:ascii="Comic Sans MS" w:hAnsi="Comic Sans MS" w:cs="Times"/>
          <w:szCs w:val="40"/>
        </w:rPr>
        <w:t>relativement important</w:t>
      </w:r>
      <w:r>
        <w:rPr>
          <w:rFonts w:ascii="Comic Sans MS" w:hAnsi="Comic Sans MS" w:cs="Times"/>
          <w:szCs w:val="40"/>
        </w:rPr>
        <w:t xml:space="preserve"> / on travaillera là-dessus / sur / en parlant de Mary Douglas la semaine prochaine / la proximité très forte entre ce qui est le plus interdit et ce qui est le plus établi/ bon /// le plus interdit et le plus établi // c’est cette ambigüité qui à mon avis se définit d’abord dans le pouvoir et qu’on retrouvera dans le religieux /// bon pour vous rendre compte // de la proximité extrême des interdits les plus forts et les établis les plus forts /// 4 exemples / sur ce qu’il est vraiment interdit de faire aujourd’hui et qu’il est vraiment très très bien vu, obligatoire normal de faire/// opposé bêtement par exemple la liberté de circulation // et la situation des sans papier // il est absolument autorisé  c’est la norme en Europe et on doit le défendre d’être dans une pure circulation / des personnes et des biens/ et simultanément on est dans une société dans laquelle y a des interdits extrêmement fort un contrôle extrêmement fort qui mène à la marginalisation/la stigmatisation / la criminalisation/ de pratique de circulation// bon de la même manière le droit à la vie Privé / l’obligation à la transparence/// l’amour inconditionnel dû aux enfants jamais une société n’a autant aimé ses enfants et l’interdiction de la pédophilie/ simultanément /// la liberté d’expression et d’information /// et le contrôle de l’information d’autre part/ bon le dernier on le laisse de côté/ prenez simplement ces choses là / comment se construit un interdit par rapport à la norme ? on va par conséquent trouver la plupart du temps / des interdits produit évidemment sur ce qui est le plus au cœur d’une société / ce qui est vraiment en son centre qui vont lui répondre très exactement/ et donc on va avoir cette espèce de logique entre des comportements extrêmement marginaux extrêmement condamnés extrêmement criminels qui ressemblent comme /deux gouttes d’eau  quasiment comme l’envers très précis très exact de ce qu’il y a de plus au centre /// nous travaillerons la dessus / évidemment la semaine prochaine un petit peu / sur des exemples tirés des rapports récents entre religion et politique dans la société française // attendez  attendez  attendez / mon amuse bouche habituel sur ce thème-là avant de rentrer dedans/ le discours du même homme politique voilà hein bon euh  « il fait partie de l’identité nationale française que les jeunes filles s’habillent comme elles le veulent » // en réaction à la burka / et simultanément // on va faire une loi pour interdire aux filles de s’habiller comme elles veulent dans la rue parce que on va faire une loi contre le racolage passif/// donc il est fondamental de pouvoir s’habiller comme on veut mais il est interdit de s’habiller comme on veut// voilà c’est sur cette / on va continuer à creuser l’ambigüité du politique et évidemment du rapport ambigüité politique religieux en creusant du côté de l’ambigüité des interdits voilà sur ce c’est fini.</w:t>
      </w:r>
    </w:p>
    <w:p w:rsidR="007374A7" w:rsidRPr="007374A7" w:rsidRDefault="007374A7" w:rsidP="007374A7">
      <w:pPr>
        <w:pStyle w:val="Paragraphedeliste"/>
        <w:numPr>
          <w:ilvl w:val="0"/>
          <w:numId w:val="7"/>
        </w:numPr>
        <w:rPr>
          <w:rFonts w:ascii="Comic Sans MS" w:hAnsi="Comic Sans MS" w:cs="Times"/>
          <w:szCs w:val="40"/>
        </w:rPr>
      </w:pPr>
      <w:r w:rsidRPr="007374A7">
        <w:rPr>
          <w:rFonts w:ascii="Arial Rounded MT Bold" w:hAnsi="Arial Rounded MT Bold"/>
        </w:rPr>
        <w:t>quels sont-ils ?</w:t>
      </w:r>
      <w:r w:rsidRPr="007374A7">
        <w:rPr>
          <w:sz w:val="22"/>
        </w:rPr>
        <w:t xml:space="preserve"> </w:t>
      </w:r>
      <w:r w:rsidRPr="007374A7">
        <w:rPr>
          <w:rFonts w:ascii="Abadi MT Condensed Light" w:hAnsi="Abadi MT Condensed Light"/>
          <w:spacing w:val="-6"/>
          <w:sz w:val="22"/>
        </w:rPr>
        <w:t xml:space="preserve">(5 bonnes réponses) </w:t>
      </w:r>
      <w:r>
        <w:rPr>
          <w:rFonts w:ascii="Abadi MT Condensed Light" w:hAnsi="Abadi MT Condensed Light"/>
          <w:spacing w:val="-6"/>
          <w:sz w:val="22"/>
        </w:rPr>
        <w:sym w:font="Wingdings" w:char="F0FE"/>
      </w:r>
      <w:r w:rsidRPr="007374A7">
        <w:rPr>
          <w:rFonts w:ascii="Comic Sans MS" w:hAnsi="Comic Sans MS" w:cs="Times"/>
          <w:szCs w:val="40"/>
        </w:rPr>
        <w:t xml:space="preserve">proximité </w:t>
      </w:r>
      <w:r>
        <w:rPr>
          <w:rFonts w:ascii="Abadi MT Condensed Light" w:hAnsi="Abadi MT Condensed Light"/>
          <w:spacing w:val="-6"/>
          <w:sz w:val="22"/>
        </w:rPr>
        <w:sym w:font="Wingdings" w:char="F0FE"/>
      </w:r>
      <w:r w:rsidRPr="007374A7">
        <w:rPr>
          <w:rFonts w:ascii="Comic Sans MS" w:hAnsi="Comic Sans MS" w:cs="Times"/>
          <w:szCs w:val="40"/>
        </w:rPr>
        <w:t xml:space="preserve">Mary Douglas </w:t>
      </w:r>
      <w:r>
        <w:rPr>
          <w:rFonts w:ascii="Abadi MT Condensed Light" w:hAnsi="Abadi MT Condensed Light"/>
          <w:spacing w:val="-6"/>
          <w:sz w:val="22"/>
        </w:rPr>
        <w:sym w:font="Wingdings" w:char="F0FE"/>
      </w:r>
      <w:r w:rsidRPr="007374A7">
        <w:rPr>
          <w:rFonts w:ascii="Comic Sans MS" w:hAnsi="Comic Sans MS" w:cs="Times"/>
          <w:szCs w:val="40"/>
        </w:rPr>
        <w:t xml:space="preserve">le plus interdit </w:t>
      </w:r>
      <w:r>
        <w:rPr>
          <w:rFonts w:ascii="Abadi MT Condensed Light" w:hAnsi="Abadi MT Condensed Light"/>
          <w:spacing w:val="-6"/>
          <w:sz w:val="22"/>
        </w:rPr>
        <w:sym w:font="Wingdings" w:char="F0FE"/>
      </w:r>
      <w:r w:rsidRPr="007374A7">
        <w:rPr>
          <w:rFonts w:ascii="Abadi MT Condensed Light" w:hAnsi="Abadi MT Condensed Light"/>
          <w:spacing w:val="-6"/>
          <w:sz w:val="22"/>
        </w:rPr>
        <w:t xml:space="preserve"> </w:t>
      </w:r>
      <w:r w:rsidRPr="007374A7">
        <w:rPr>
          <w:rFonts w:ascii="Comic Sans MS" w:hAnsi="Comic Sans MS" w:cs="Times"/>
          <w:szCs w:val="40"/>
        </w:rPr>
        <w:t xml:space="preserve">le plus établi </w:t>
      </w:r>
      <w:r>
        <w:rPr>
          <w:rFonts w:ascii="Abadi MT Condensed Light" w:hAnsi="Abadi MT Condensed Light"/>
          <w:spacing w:val="-6"/>
          <w:sz w:val="22"/>
        </w:rPr>
        <w:sym w:font="Wingdings" w:char="F0FE"/>
      </w:r>
      <w:r w:rsidRPr="007374A7">
        <w:rPr>
          <w:rFonts w:ascii="Comic Sans MS" w:hAnsi="Comic Sans MS" w:cs="Times"/>
          <w:szCs w:val="40"/>
        </w:rPr>
        <w:t xml:space="preserve">ambigüité </w:t>
      </w:r>
      <w:r w:rsidRPr="00457CAC">
        <w:rPr>
          <w:rFonts w:ascii="Abadi MT Condensed Light" w:hAnsi="Abadi MT Condensed Light"/>
          <w:spacing w:val="-6"/>
          <w:sz w:val="22"/>
        </w:rPr>
        <w:sym w:font="Wingdings" w:char="F071"/>
      </w:r>
      <w:r w:rsidRPr="007374A7">
        <w:rPr>
          <w:rFonts w:ascii="Abadi MT Condensed Light" w:hAnsi="Abadi MT Condensed Light"/>
          <w:spacing w:val="-6"/>
          <w:sz w:val="22"/>
        </w:rPr>
        <w:t xml:space="preserve"> </w:t>
      </w:r>
      <w:r w:rsidRPr="007374A7">
        <w:rPr>
          <w:rFonts w:ascii="Comic Sans MS" w:hAnsi="Comic Sans MS" w:cs="Times"/>
          <w:szCs w:val="40"/>
        </w:rPr>
        <w:t>sans papier </w:t>
      </w:r>
      <w:r w:rsidRPr="00457CAC">
        <w:rPr>
          <w:rFonts w:ascii="Abadi MT Condensed Light" w:hAnsi="Abadi MT Condensed Light"/>
          <w:spacing w:val="-6"/>
          <w:sz w:val="22"/>
        </w:rPr>
        <w:sym w:font="Wingdings" w:char="F071"/>
      </w:r>
      <w:r w:rsidRPr="007374A7">
        <w:rPr>
          <w:rFonts w:ascii="Comic Sans MS" w:hAnsi="Comic Sans MS" w:cs="Times"/>
          <w:szCs w:val="40"/>
        </w:rPr>
        <w:t xml:space="preserve">stigmatisation </w:t>
      </w:r>
      <w:r w:rsidRPr="00457CAC">
        <w:rPr>
          <w:rFonts w:ascii="Abadi MT Condensed Light" w:hAnsi="Abadi MT Condensed Light"/>
          <w:spacing w:val="-6"/>
          <w:sz w:val="22"/>
        </w:rPr>
        <w:sym w:font="Wingdings" w:char="F071"/>
      </w:r>
      <w:r w:rsidRPr="007374A7">
        <w:rPr>
          <w:rFonts w:ascii="Comic Sans MS" w:hAnsi="Comic Sans MS" w:cs="Times"/>
          <w:szCs w:val="40"/>
        </w:rPr>
        <w:t xml:space="preserve">pédophilie </w:t>
      </w:r>
      <w:r w:rsidRPr="00457CAC">
        <w:rPr>
          <w:rFonts w:ascii="Abadi MT Condensed Light" w:hAnsi="Abadi MT Condensed Light"/>
          <w:spacing w:val="-6"/>
          <w:sz w:val="22"/>
        </w:rPr>
        <w:sym w:font="Wingdings" w:char="F071"/>
      </w:r>
      <w:r w:rsidRPr="007374A7">
        <w:rPr>
          <w:rFonts w:ascii="Comic Sans MS" w:hAnsi="Comic Sans MS" w:cs="Times"/>
          <w:szCs w:val="40"/>
        </w:rPr>
        <w:t xml:space="preserve">marginaux </w:t>
      </w:r>
      <w:r w:rsidRPr="00457CAC">
        <w:rPr>
          <w:rFonts w:ascii="Abadi MT Condensed Light" w:hAnsi="Abadi MT Condensed Light"/>
          <w:spacing w:val="-6"/>
          <w:sz w:val="22"/>
        </w:rPr>
        <w:sym w:font="Wingdings" w:char="F071"/>
      </w:r>
      <w:r w:rsidRPr="007374A7">
        <w:rPr>
          <w:rFonts w:ascii="Comic Sans MS" w:hAnsi="Comic Sans MS" w:cs="Times"/>
          <w:szCs w:val="40"/>
        </w:rPr>
        <w:t xml:space="preserve">burka </w:t>
      </w:r>
      <w:r w:rsidRPr="00457CAC">
        <w:rPr>
          <w:rFonts w:ascii="Abadi MT Condensed Light" w:hAnsi="Abadi MT Condensed Light"/>
          <w:spacing w:val="-6"/>
          <w:sz w:val="22"/>
        </w:rPr>
        <w:sym w:font="Wingdings" w:char="F071"/>
      </w:r>
      <w:r w:rsidRPr="007374A7">
        <w:rPr>
          <w:rFonts w:ascii="Abadi MT Condensed Light" w:hAnsi="Abadi MT Condensed Light"/>
          <w:spacing w:val="-6"/>
          <w:sz w:val="22"/>
        </w:rPr>
        <w:t xml:space="preserve"> </w:t>
      </w:r>
      <w:r w:rsidRPr="007374A7">
        <w:rPr>
          <w:rFonts w:ascii="Comic Sans MS" w:hAnsi="Comic Sans MS" w:cs="Times"/>
          <w:szCs w:val="40"/>
        </w:rPr>
        <w:t xml:space="preserve">racolage </w:t>
      </w:r>
    </w:p>
    <w:p w:rsidR="007374A7" w:rsidRPr="007374A7" w:rsidRDefault="007374A7" w:rsidP="007374A7">
      <w:pPr>
        <w:rPr>
          <w:rFonts w:ascii="Comic Sans MS" w:hAnsi="Comic Sans MS" w:cs="Times"/>
          <w:szCs w:val="40"/>
        </w:rPr>
      </w:pPr>
    </w:p>
    <w:p w:rsidR="00854A91" w:rsidRDefault="00854A91" w:rsidP="00BF767D"/>
    <w:p w:rsidR="00854A91" w:rsidRDefault="00D95DC0" w:rsidP="00854A91">
      <w:pPr>
        <w:pStyle w:val="Paragraphedeliste"/>
        <w:numPr>
          <w:ilvl w:val="0"/>
          <w:numId w:val="1"/>
        </w:numPr>
      </w:pPr>
      <w:r>
        <w:t>lire</w:t>
      </w:r>
      <w:r w:rsidR="00854A91">
        <w:t xml:space="preserve"> les témoignages d’étudiants </w:t>
      </w:r>
    </w:p>
    <w:p w:rsidR="00514CDA" w:rsidRDefault="00514CDA" w:rsidP="007374A7">
      <w:pPr>
        <w:pStyle w:val="Paragraphedeliste"/>
        <w:ind w:left="1440"/>
      </w:pPr>
    </w:p>
    <w:sectPr w:rsidR="00514CDA" w:rsidSect="00740879">
      <w:headerReference w:type="even" r:id="rId6"/>
      <w:headerReference w:type="default" r:id="rId7"/>
      <w:footerReference w:type="even" r:id="rId8"/>
      <w:footerReference w:type="default" r:id="rId9"/>
      <w:headerReference w:type="first" r:id="rId10"/>
      <w:footerReference w:type="first" r:id="rId11"/>
      <w:pgSz w:w="11900" w:h="16840"/>
      <w:pgMar w:top="164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Rounded MT Bold">
    <w:panose1 w:val="020F07040305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badi MT Condensed Light">
    <w:panose1 w:val="020B0306030101010103"/>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Handwriting - Dakota">
    <w:panose1 w:val="02000400000000000000"/>
    <w:charset w:val="00"/>
    <w:family w:val="auto"/>
    <w:pitch w:val="variable"/>
    <w:sig w:usb0="00000003" w:usb1="00000000" w:usb2="00000000" w:usb3="00000000" w:csb0="00000001" w:csb1="00000000"/>
  </w:font>
  <w:font w:name="Lucida Grande">
    <w:panose1 w:val="02000800000000000000"/>
    <w:charset w:val="00"/>
    <w:family w:val="auto"/>
    <w:pitch w:val="variable"/>
    <w:sig w:usb0="E1000AEF" w:usb1="5000A1FF" w:usb2="00000000" w:usb3="00000000" w:csb0="000001BF" w:csb1="00000000"/>
  </w:font>
  <w:font w:name="Arial Black">
    <w:panose1 w:val="020B0A040201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24AC" w:rsidRDefault="008924AC">
    <w:pPr>
      <w:pStyle w:val="Pieddepag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24AC" w:rsidRDefault="008924AC">
    <w:pPr>
      <w:pStyle w:val="Pieddepage"/>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24AC" w:rsidRDefault="008924AC">
    <w:pPr>
      <w:pStyle w:val="Pieddepage"/>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24AC" w:rsidRDefault="008924AC">
    <w:pPr>
      <w:pStyle w:val="En-tt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24AC" w:rsidRDefault="008924AC" w:rsidP="008924AC">
    <w:pPr>
      <w:jc w:val="center"/>
    </w:pPr>
    <w:r>
      <w:t>unité 2 fichier prof : prendre en note thèses et arguments</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24AC" w:rsidRDefault="008924AC">
    <w:pPr>
      <w:pStyle w:val="En-tte"/>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45410F5"/>
    <w:multiLevelType w:val="hybridMultilevel"/>
    <w:tmpl w:val="97AADBB8"/>
    <w:lvl w:ilvl="0" w:tplc="BDC60E86">
      <w:start w:val="1"/>
      <w:numFmt w:val="decimal"/>
      <w:lvlText w:val="point %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333DD0"/>
    <w:multiLevelType w:val="hybridMultilevel"/>
    <w:tmpl w:val="97682078"/>
    <w:lvl w:ilvl="0" w:tplc="8138BDA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575091"/>
    <w:multiLevelType w:val="hybridMultilevel"/>
    <w:tmpl w:val="F3EE751A"/>
    <w:lvl w:ilvl="0" w:tplc="F70C446A">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3">
    <w:nsid w:val="45C268FA"/>
    <w:multiLevelType w:val="hybridMultilevel"/>
    <w:tmpl w:val="12C0D04C"/>
    <w:lvl w:ilvl="0" w:tplc="DF7EA10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8E72B7"/>
    <w:multiLevelType w:val="multilevel"/>
    <w:tmpl w:val="F3EE751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4F314580"/>
    <w:multiLevelType w:val="hybridMultilevel"/>
    <w:tmpl w:val="97682078"/>
    <w:lvl w:ilvl="0" w:tplc="8138BDA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0D0BBF"/>
    <w:multiLevelType w:val="hybridMultilevel"/>
    <w:tmpl w:val="9D9CDE56"/>
    <w:lvl w:ilvl="0" w:tplc="5AFE5EF6">
      <w:start w:val="1"/>
      <w:numFmt w:val="bullet"/>
      <w:lvlText w:val=""/>
      <w:lvlJc w:val="left"/>
      <w:pPr>
        <w:ind w:left="1140" w:hanging="380"/>
      </w:pPr>
      <w:rPr>
        <w:rFonts w:ascii="Wingdings" w:eastAsiaTheme="minorHAnsi" w:hAnsi="Wingdings" w:cstheme="minorBidi" w:hint="default"/>
      </w:rPr>
    </w:lvl>
    <w:lvl w:ilvl="1" w:tplc="040C0003" w:tentative="1">
      <w:start w:val="1"/>
      <w:numFmt w:val="bullet"/>
      <w:lvlText w:val="o"/>
      <w:lvlJc w:val="left"/>
      <w:pPr>
        <w:ind w:left="1840" w:hanging="360"/>
      </w:pPr>
      <w:rPr>
        <w:rFonts w:ascii="Courier New" w:hAnsi="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nsid w:val="696A52A7"/>
    <w:multiLevelType w:val="hybridMultilevel"/>
    <w:tmpl w:val="D3D8BDF2"/>
    <w:lvl w:ilvl="0" w:tplc="EAA6A56C">
      <w:start w:val="1"/>
      <w:numFmt w:val="decimal"/>
      <w:lvlText w:val="%1)"/>
      <w:lvlJc w:val="left"/>
      <w:pPr>
        <w:ind w:left="720" w:hanging="360"/>
      </w:pPr>
      <w:rPr>
        <w:rFonts w:ascii="Arial Rounded MT Bold" w:hAnsi="Arial Rounded MT Bold"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
  <w:rsids>
    <w:rsidRoot w:val="00514CDA"/>
    <w:rsid w:val="00041FC2"/>
    <w:rsid w:val="00073ECD"/>
    <w:rsid w:val="00092707"/>
    <w:rsid w:val="001054F6"/>
    <w:rsid w:val="002E0C9D"/>
    <w:rsid w:val="00342151"/>
    <w:rsid w:val="00377CBA"/>
    <w:rsid w:val="003D6FA7"/>
    <w:rsid w:val="004025C7"/>
    <w:rsid w:val="004313AB"/>
    <w:rsid w:val="00514CDA"/>
    <w:rsid w:val="005422EF"/>
    <w:rsid w:val="005632C6"/>
    <w:rsid w:val="005D17DE"/>
    <w:rsid w:val="005D19D9"/>
    <w:rsid w:val="00622254"/>
    <w:rsid w:val="006343ED"/>
    <w:rsid w:val="006E7617"/>
    <w:rsid w:val="00701C76"/>
    <w:rsid w:val="00717ACB"/>
    <w:rsid w:val="00735567"/>
    <w:rsid w:val="007374A7"/>
    <w:rsid w:val="00740879"/>
    <w:rsid w:val="007818D0"/>
    <w:rsid w:val="007A54EA"/>
    <w:rsid w:val="007B7049"/>
    <w:rsid w:val="007E0972"/>
    <w:rsid w:val="007F34EB"/>
    <w:rsid w:val="00801FC3"/>
    <w:rsid w:val="00825D3E"/>
    <w:rsid w:val="00854A91"/>
    <w:rsid w:val="00856EE2"/>
    <w:rsid w:val="008924AC"/>
    <w:rsid w:val="00893AB1"/>
    <w:rsid w:val="008A4773"/>
    <w:rsid w:val="008B058B"/>
    <w:rsid w:val="009148F2"/>
    <w:rsid w:val="00982407"/>
    <w:rsid w:val="009A3865"/>
    <w:rsid w:val="009C3FCD"/>
    <w:rsid w:val="009E0C1B"/>
    <w:rsid w:val="00A31B92"/>
    <w:rsid w:val="00A348BE"/>
    <w:rsid w:val="00B34066"/>
    <w:rsid w:val="00B82F2E"/>
    <w:rsid w:val="00B9078D"/>
    <w:rsid w:val="00BD1346"/>
    <w:rsid w:val="00BF767D"/>
    <w:rsid w:val="00C06059"/>
    <w:rsid w:val="00C11CE5"/>
    <w:rsid w:val="00C160E5"/>
    <w:rsid w:val="00C33976"/>
    <w:rsid w:val="00C40751"/>
    <w:rsid w:val="00C678C8"/>
    <w:rsid w:val="00CC660C"/>
    <w:rsid w:val="00D93F84"/>
    <w:rsid w:val="00D95DC0"/>
    <w:rsid w:val="00DB6168"/>
    <w:rsid w:val="00DD1D5A"/>
    <w:rsid w:val="00DF2E14"/>
    <w:rsid w:val="00E47882"/>
    <w:rsid w:val="00E94298"/>
    <w:rsid w:val="00E9745C"/>
    <w:rsid w:val="00ED6F32"/>
    <w:rsid w:val="00EE4750"/>
    <w:rsid w:val="00F41131"/>
    <w:rsid w:val="00F421A7"/>
    <w:rsid w:val="00F5543D"/>
    <w:rsid w:val="00F76E1E"/>
    <w:rsid w:val="00F85A07"/>
    <w:rsid w:val="00FA397A"/>
    <w:rsid w:val="00FD7C6F"/>
  </w:rsids>
  <m:mathPr>
    <m:mathFont m:val="Wingdings 2"/>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ja-JP" w:bidi="ar-SA"/>
      </w:rPr>
    </w:rPrDefault>
    <w:pPrDefault/>
  </w:docDefaults>
  <w:latentStyles w:defLockedState="0" w:defUIPriority="0" w:defSemiHidden="0" w:defUnhideWhenUsed="0" w:defQFormat="0" w:count="276">
    <w:lsdException w:name="header" w:uiPriority="99"/>
    <w:lsdException w:name="List Paragraph" w:uiPriority="34" w:qFormat="1"/>
  </w:latentStyles>
  <w:style w:type="paragraph" w:default="1" w:styleId="Normal">
    <w:name w:val="Normal"/>
    <w:qFormat/>
    <w:rsid w:val="00D93F8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514CDA"/>
    <w:pPr>
      <w:ind w:left="720"/>
      <w:contextualSpacing/>
    </w:pPr>
  </w:style>
  <w:style w:type="table" w:styleId="Grille">
    <w:name w:val="Table Grid"/>
    <w:basedOn w:val="TableauNormal"/>
    <w:rsid w:val="00E942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5543D"/>
    <w:pPr>
      <w:tabs>
        <w:tab w:val="center" w:pos="4536"/>
        <w:tab w:val="right" w:pos="9072"/>
      </w:tabs>
    </w:pPr>
  </w:style>
  <w:style w:type="character" w:customStyle="1" w:styleId="En-tteCar">
    <w:name w:val="En-tête Car"/>
    <w:basedOn w:val="Policepardfaut"/>
    <w:link w:val="En-tte"/>
    <w:uiPriority w:val="99"/>
    <w:rsid w:val="00F5543D"/>
  </w:style>
  <w:style w:type="paragraph" w:styleId="Pieddepage">
    <w:name w:val="footer"/>
    <w:basedOn w:val="Normal"/>
    <w:link w:val="PieddepageCar"/>
    <w:rsid w:val="008924AC"/>
    <w:pPr>
      <w:tabs>
        <w:tab w:val="center" w:pos="4536"/>
        <w:tab w:val="right" w:pos="9072"/>
      </w:tabs>
    </w:pPr>
  </w:style>
  <w:style w:type="character" w:customStyle="1" w:styleId="PieddepageCar">
    <w:name w:val="Pied de page Car"/>
    <w:basedOn w:val="Policepardfaut"/>
    <w:link w:val="Pieddepage"/>
    <w:rsid w:val="008924AC"/>
  </w:style>
  <w:style w:type="paragraph" w:styleId="Corpsdetexte">
    <w:name w:val="Body Text"/>
    <w:basedOn w:val="Normal"/>
    <w:link w:val="CorpsdetexteCar"/>
    <w:rsid w:val="00342151"/>
    <w:pPr>
      <w:jc w:val="center"/>
    </w:pPr>
    <w:rPr>
      <w:rFonts w:ascii="Times New Roman" w:eastAsia="Times New Roman" w:hAnsi="Times New Roman" w:cs="Times New Roman"/>
      <w:sz w:val="52"/>
    </w:rPr>
  </w:style>
  <w:style w:type="character" w:customStyle="1" w:styleId="CorpsdetexteCar">
    <w:name w:val="Corps de texte Car"/>
    <w:basedOn w:val="Policepardfaut"/>
    <w:link w:val="Corpsdetexte"/>
    <w:rsid w:val="00342151"/>
    <w:rPr>
      <w:rFonts w:ascii="Times New Roman" w:eastAsia="Times New Roman" w:hAnsi="Times New Roman" w:cs="Times New Roman"/>
      <w:sz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0" w:defSemiHidden="0" w:defUnhideWhenUsed="0" w:defQFormat="0" w:count="276">
    <w:lsdException w:name="header" w:uiPriority="99"/>
    <w:lsdException w:name="List Paragraph" w:uiPriority="34"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4CDA"/>
    <w:pPr>
      <w:ind w:left="720"/>
      <w:contextualSpacing/>
    </w:pPr>
  </w:style>
  <w:style w:type="table" w:styleId="Grille">
    <w:name w:val="Table Grid"/>
    <w:basedOn w:val="TableauNormal"/>
    <w:rsid w:val="00E942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5543D"/>
    <w:pPr>
      <w:tabs>
        <w:tab w:val="center" w:pos="4536"/>
        <w:tab w:val="right" w:pos="9072"/>
      </w:tabs>
    </w:pPr>
  </w:style>
  <w:style w:type="character" w:customStyle="1" w:styleId="En-tteCar">
    <w:name w:val="En-tête Car"/>
    <w:basedOn w:val="Policepardfaut"/>
    <w:link w:val="En-tte"/>
    <w:uiPriority w:val="99"/>
    <w:rsid w:val="00F5543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microsoft.com/office/2007/relationships/stylesWithEffects" Target="stylesWithEffects.xml"/><Relationship Id="rId4" Type="http://schemas.openxmlformats.org/officeDocument/2006/relationships/settings" Target="settings.xml"/><Relationship Id="rId7" Type="http://schemas.openxmlformats.org/officeDocument/2006/relationships/header" Target="header2.xml"/><Relationship Id="rId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header" Target="header1.xml"/><Relationship Id="rId8" Type="http://schemas.openxmlformats.org/officeDocument/2006/relationships/footer" Target="footer1.xml"/><Relationship Id="rId13" Type="http://schemas.openxmlformats.org/officeDocument/2006/relationships/theme" Target="theme/theme1.xml"/><Relationship Id="rId10" Type="http://schemas.openxmlformats.org/officeDocument/2006/relationships/header" Target="header3.xml"/><Relationship Id="rId5"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B478-746E-B543-8415-E1455C64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2026</Words>
  <Characters>11553</Characters>
  <Application>Microsoft Word 12.0.0</Application>
  <DocSecurity>0</DocSecurity>
  <Lines>96</Lines>
  <Paragraphs>23</Paragraphs>
  <ScaleCrop>false</ScaleCrop>
  <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LE MIERE</dc:creator>
  <cp:keywords/>
  <cp:lastModifiedBy>Bruno le Mière</cp:lastModifiedBy>
  <cp:revision>6</cp:revision>
  <dcterms:created xsi:type="dcterms:W3CDTF">2018-09-27T11:27:00Z</dcterms:created>
  <dcterms:modified xsi:type="dcterms:W3CDTF">2019-09-25T08:58:00Z</dcterms:modified>
</cp:coreProperties>
</file>