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Default Extension="jpe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3D32C5" w:rsidRDefault="003D32C5">
      <w:r>
        <w:rPr>
          <w:noProof/>
          <w:sz w:val="20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8" type="#_x0000_t158" style="position:absolute;margin-left:135pt;margin-top:-53.85pt;width:441pt;height:51.7pt;z-index:251658752" fillcolor="lime" strokecolor="#396" strokeweight="1pt">
            <v:shadow on="t" color="#009" offset="7pt,-7pt"/>
            <v:textpath style="font-family:&quot;Impact&quot;;v-text-spacing:52429f;v-text-kern:t" trim="t" fitpath="t" xscale="f" string="actif, passif ? "/>
          </v:shape>
        </w:pict>
      </w:r>
      <w:r>
        <w:rPr>
          <w:noProof/>
          <w:sz w:val="20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7" type="#_x0000_t202" style="position:absolute;margin-left:594pt;margin-top:-45pt;width:80.95pt;height:78.95pt;z-index:251657728" filled="f" stroked="f">
            <v:textbox>
              <w:txbxContent>
                <w:p w:rsidR="003D32C5" w:rsidRDefault="002F589F">
                  <w:r>
                    <w:rPr>
                      <w:noProof/>
                    </w:rPr>
                    <w:drawing>
                      <wp:inline distT="0" distB="0" distL="0" distR="0">
                        <wp:extent cx="838200" cy="904875"/>
                        <wp:effectExtent l="25400" t="0" r="0" b="0"/>
                        <wp:docPr id="2" name="Image 2" descr="malad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malad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26" type="#_x0000_t202" style="position:absolute;margin-left:45pt;margin-top:-45.95pt;width:66.9pt;height:81.95pt;z-index:251656704" filled="f" stroked="f">
            <v:textbox>
              <w:txbxContent>
                <w:p w:rsidR="003D32C5" w:rsidRDefault="002F589F">
                  <w:r>
                    <w:rPr>
                      <w:noProof/>
                    </w:rPr>
                    <w:drawing>
                      <wp:inline distT="0" distB="0" distL="0" distR="0">
                        <wp:extent cx="657225" cy="933450"/>
                        <wp:effectExtent l="25400" t="0" r="3175" b="0"/>
                        <wp:docPr id="1" name="Image 1" descr="m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933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071"/>
        <w:gridCol w:w="7071"/>
      </w:tblGrid>
      <w:tr w:rsidR="002F589F">
        <w:tblPrEx>
          <w:tblCellMar>
            <w:top w:w="0" w:type="dxa"/>
            <w:bottom w:w="0" w:type="dxa"/>
          </w:tblCellMar>
        </w:tblPrEx>
        <w:tc>
          <w:tcPr>
            <w:tcW w:w="14142" w:type="dxa"/>
            <w:gridSpan w:val="2"/>
            <w:vAlign w:val="center"/>
          </w:tcPr>
          <w:p w:rsidR="002F589F" w:rsidRDefault="002F589F" w:rsidP="002F589F">
            <w:pPr>
              <w:pStyle w:val="Titre1"/>
            </w:pPr>
            <w:r>
              <w:rPr>
                <w:rFonts w:ascii="Arial Rounded MT Bold" w:hAnsi="Arial Rounded MT Bold"/>
                <w:color w:val="FF0000"/>
              </w:rPr>
              <w:t>p</w:t>
            </w:r>
            <w:r w:rsidRPr="002F589F">
              <w:rPr>
                <w:rFonts w:ascii="Arial Rounded MT Bold" w:hAnsi="Arial Rounded MT Bold"/>
                <w:color w:val="FF0000"/>
              </w:rPr>
              <w:t>asser de la</w:t>
            </w:r>
            <w:r>
              <w:t xml:space="preserve"> Voix active            </w:t>
            </w:r>
            <w:r w:rsidRPr="002F589F">
              <w:rPr>
                <w:rFonts w:ascii="Arial Rounded MT Bold" w:hAnsi="Arial Rounded MT Bold"/>
                <w:color w:val="FF0000"/>
              </w:rPr>
              <w:t xml:space="preserve">à </w:t>
            </w:r>
            <w:r>
              <w:rPr>
                <w:rFonts w:ascii="Arial Rounded MT Bold" w:hAnsi="Arial Rounded MT Bold"/>
                <w:color w:val="FF0000"/>
              </w:rPr>
              <w:t xml:space="preserve">         </w:t>
            </w:r>
            <w:r w:rsidRPr="002F589F">
              <w:rPr>
                <w:rFonts w:ascii="Arial Rounded MT Bold" w:hAnsi="Arial Rounded MT Bold"/>
                <w:color w:val="FF0000"/>
              </w:rPr>
              <w:t>la</w:t>
            </w:r>
            <w:r>
              <w:t xml:space="preserve">                    Voix passive</w:t>
            </w: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le médecin prenait la tension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le patient suivait les conseils des spécialistes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l’étudiant ne savait pas la leçon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le malade a mis une attelle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la femme a tenu la porte à un handicapé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le professeur a conclu la leçon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l’acide a dissous la préparation.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le médecin vient de prescrire une pommade 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le patient vient de feindre une toux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le chirurgien vient de tendre les broches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le patient vient de croire la promesse du médecin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les parents viennent de distraire leur enfant malade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Ces gens viennent de perdre leur ami.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le protocole inclut la prise du médicament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le chirurgien extrait la tumeur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>les étudiantes boivent du vin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l’étudiant défend un point de vue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le chien mord la petite fille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le chirurgien recoud la blessure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Le docteur va faire une visite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6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6"/>
              </w:rPr>
              <w:t>Le patient va vivre une histoire d’amour avec l’infirmière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Cette bactérie va atteindre les reins.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Cette attelle contraindra le bras à rester immobile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Le légiste ouvrira la boîte crânienne du cadavre 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  <w:tr w:rsidR="003D32C5">
        <w:tblPrEx>
          <w:tblCellMar>
            <w:top w:w="0" w:type="dxa"/>
            <w:bottom w:w="0" w:type="dxa"/>
          </w:tblCellMar>
        </w:tblPrEx>
        <w:tc>
          <w:tcPr>
            <w:tcW w:w="7071" w:type="dxa"/>
          </w:tcPr>
          <w:p w:rsidR="003D32C5" w:rsidRDefault="003D32C5">
            <w:pPr>
              <w:numPr>
                <w:ilvl w:val="0"/>
                <w:numId w:val="1"/>
              </w:numPr>
              <w:rPr>
                <w:sz w:val="28"/>
              </w:rPr>
            </w:pPr>
            <w:r>
              <w:rPr>
                <w:sz w:val="28"/>
              </w:rPr>
              <w:t xml:space="preserve"> L’infirmière tiendra le scalpel</w:t>
            </w:r>
          </w:p>
        </w:tc>
        <w:tc>
          <w:tcPr>
            <w:tcW w:w="7071" w:type="dxa"/>
          </w:tcPr>
          <w:p w:rsidR="003D32C5" w:rsidRDefault="003D32C5">
            <w:pPr>
              <w:rPr>
                <w:sz w:val="28"/>
              </w:rPr>
            </w:pPr>
          </w:p>
        </w:tc>
      </w:tr>
    </w:tbl>
    <w:p w:rsidR="003D32C5" w:rsidRPr="003D5AC5" w:rsidRDefault="003D32C5" w:rsidP="003D5AC5">
      <w:pPr>
        <w:rPr>
          <w:sz w:val="2"/>
          <w:szCs w:val="2"/>
        </w:rPr>
      </w:pPr>
    </w:p>
    <w:sectPr w:rsidR="003D32C5" w:rsidRPr="003D5AC5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7B5F4B8E"/>
    <w:multiLevelType w:val="hybridMultilevel"/>
    <w:tmpl w:val="A99C4AEC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33"/>
  <w:embedSystemFonts/>
  <w:defaultTabStop w:val="708"/>
  <w:hyphenationZone w:val="425"/>
  <w:noPunctuationKerning/>
  <w:characterSpacingControl w:val="doNotCompress"/>
  <w:compat/>
  <w:rsids>
    <w:rsidRoot w:val="00B72D4D"/>
    <w:rsid w:val="002F589F"/>
    <w:rsid w:val="003D32C5"/>
    <w:rsid w:val="003D5AC5"/>
    <w:rsid w:val="00B72D4D"/>
  </w:rsids>
  <m:mathPr>
    <m:mathFont m:val="Symbol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7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6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883</Characters>
  <Application>Microsoft Word 12.0.0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Links>
    <vt:vector size="12" baseType="variant">
      <vt:variant>
        <vt:i4>6619237</vt:i4>
      </vt:variant>
      <vt:variant>
        <vt:i4>3119</vt:i4>
      </vt:variant>
      <vt:variant>
        <vt:i4>1025</vt:i4>
      </vt:variant>
      <vt:variant>
        <vt:i4>1</vt:i4>
      </vt:variant>
      <vt:variant>
        <vt:lpwstr>malade</vt:lpwstr>
      </vt:variant>
      <vt:variant>
        <vt:lpwstr/>
      </vt:variant>
      <vt:variant>
        <vt:i4>3211373</vt:i4>
      </vt:variant>
      <vt:variant>
        <vt:i4>3122</vt:i4>
      </vt:variant>
      <vt:variant>
        <vt:i4>1026</vt:i4>
      </vt:variant>
      <vt:variant>
        <vt:i4>1</vt:i4>
      </vt:variant>
      <vt:variant>
        <vt:lpwstr>m1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bottier</dc:creator>
  <cp:keywords/>
  <cp:lastModifiedBy>Bruno le Mière</cp:lastModifiedBy>
  <cp:revision>2</cp:revision>
  <dcterms:created xsi:type="dcterms:W3CDTF">2021-03-09T11:26:00Z</dcterms:created>
  <dcterms:modified xsi:type="dcterms:W3CDTF">2021-03-09T11:26:00Z</dcterms:modified>
</cp:coreProperties>
</file>