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5DB3" w:rsidRPr="006374B5" w:rsidRDefault="00323D23" w:rsidP="00323D23">
      <w:pPr>
        <w:rPr>
          <w:rFonts w:ascii="Arial Rounded MT Bold" w:hAnsi="Arial Rounded MT Bold"/>
          <w:color w:val="FF0000"/>
          <w:sz w:val="28"/>
        </w:rPr>
      </w:pPr>
      <w:r w:rsidRPr="006374B5">
        <w:rPr>
          <w:rFonts w:ascii="Arial Rounded MT Bold" w:hAnsi="Arial Rounded MT Bold"/>
          <w:color w:val="FF0000"/>
          <w:sz w:val="28"/>
        </w:rPr>
        <w:t xml:space="preserve">Parmi ces 11 </w:t>
      </w:r>
      <w:r w:rsidR="007A52F9" w:rsidRPr="006374B5">
        <w:rPr>
          <w:rFonts w:ascii="Arial Rounded MT Bold" w:hAnsi="Arial Rounded MT Bold"/>
          <w:color w:val="FF0000"/>
          <w:sz w:val="28"/>
        </w:rPr>
        <w:t>phrases</w:t>
      </w:r>
      <w:r w:rsidRPr="006374B5">
        <w:rPr>
          <w:rFonts w:ascii="Arial Rounded MT Bold" w:hAnsi="Arial Rounded MT Bold"/>
          <w:color w:val="FF0000"/>
          <w:sz w:val="28"/>
        </w:rPr>
        <w:t xml:space="preserve"> correspondantes, </w:t>
      </w:r>
      <w:r w:rsidR="00AA5DB3" w:rsidRPr="006374B5">
        <w:rPr>
          <w:rFonts w:ascii="Arial Rounded MT Bold" w:hAnsi="Arial Rounded MT Bold"/>
          <w:color w:val="FF0000"/>
          <w:sz w:val="28"/>
        </w:rPr>
        <w:t>retrouvez :</w:t>
      </w:r>
    </w:p>
    <w:p w:rsidR="00AA5DB3" w:rsidRDefault="00AA5DB3" w:rsidP="006374B5">
      <w:pPr>
        <w:pStyle w:val="Paragraphedeliste"/>
        <w:numPr>
          <w:ilvl w:val="0"/>
          <w:numId w:val="5"/>
        </w:numPr>
        <w:rPr>
          <w:rFonts w:ascii="Brush Script MT Italic" w:hAnsi="Brush Script MT Italic"/>
          <w:sz w:val="28"/>
        </w:rPr>
      </w:pPr>
      <w:proofErr w:type="gramStart"/>
      <w:r w:rsidRPr="006374B5">
        <w:rPr>
          <w:rFonts w:ascii="Arial Rounded MT Bold" w:hAnsi="Arial Rounded MT Bold"/>
          <w:color w:val="FF0000"/>
        </w:rPr>
        <w:t>les</w:t>
      </w:r>
      <w:proofErr w:type="gramEnd"/>
      <w:r w:rsidRPr="006374B5">
        <w:rPr>
          <w:rFonts w:ascii="Arial Rounded MT Bold" w:hAnsi="Arial Rounded MT Bold"/>
          <w:color w:val="FF0000"/>
        </w:rPr>
        <w:t xml:space="preserve"> 4 concernant les soins et examens</w:t>
      </w:r>
      <w:r w:rsidR="006374B5">
        <w:rPr>
          <w:rFonts w:ascii="Arial Rounded MT Bold" w:hAnsi="Arial Rounded MT Bold"/>
          <w:color w:val="FF0000"/>
        </w:rPr>
        <w:t xml:space="preserve"> noté :</w:t>
      </w:r>
      <w:r w:rsidRPr="006374B5">
        <w:rPr>
          <w:sz w:val="28"/>
        </w:rPr>
        <w:t xml:space="preserve"> </w:t>
      </w:r>
      <w:proofErr w:type="spellStart"/>
      <w:r w:rsidRPr="006374B5">
        <w:rPr>
          <w:rFonts w:ascii="Brush Script MT Italic" w:hAnsi="Brush Script MT Italic"/>
          <w:sz w:val="28"/>
        </w:rPr>
        <w:t>s.e.c</w:t>
      </w:r>
      <w:proofErr w:type="spellEnd"/>
    </w:p>
    <w:p w:rsidR="006374B5" w:rsidRPr="006374B5" w:rsidRDefault="006374B5" w:rsidP="006374B5">
      <w:pPr>
        <w:pStyle w:val="Paragraphedeliste"/>
        <w:numPr>
          <w:ilvl w:val="0"/>
          <w:numId w:val="5"/>
        </w:numPr>
        <w:rPr>
          <w:rFonts w:ascii="Brush Script MT Italic" w:hAnsi="Brush Script MT Italic"/>
          <w:sz w:val="28"/>
        </w:rPr>
      </w:pPr>
      <w:r>
        <w:rPr>
          <w:rFonts w:ascii="Arial Rounded MT Bold" w:hAnsi="Arial Rounded MT Bold"/>
          <w:b/>
          <w:bCs/>
          <w:color w:val="FF0000"/>
        </w:rPr>
        <w:t xml:space="preserve"> </w:t>
      </w:r>
      <w:proofErr w:type="gramStart"/>
      <w:r w:rsidRPr="006374B5">
        <w:rPr>
          <w:rFonts w:ascii="Arial Rounded MT Bold" w:hAnsi="Arial Rounded MT Bold"/>
          <w:color w:val="FF0000"/>
        </w:rPr>
        <w:t>les</w:t>
      </w:r>
      <w:proofErr w:type="gramEnd"/>
      <w:r w:rsidRPr="006374B5">
        <w:rPr>
          <w:rFonts w:ascii="Arial Rounded MT Bold" w:hAnsi="Arial Rounded MT Bold"/>
          <w:color w:val="FF0000"/>
        </w:rPr>
        <w:t xml:space="preserve"> </w:t>
      </w:r>
      <w:r w:rsidRPr="006374B5">
        <w:rPr>
          <w:rFonts w:ascii="Arial Rounded MT Bold" w:hAnsi="Arial Rounded MT Bold"/>
          <w:color w:val="FF0000"/>
        </w:rPr>
        <w:t>3 questions qui ont un rapport avec la voix du patient</w:t>
      </w:r>
      <w:r>
        <w:rPr>
          <w:rFonts w:ascii="Arial Rounded MT Bold" w:hAnsi="Arial Rounded MT Bold"/>
          <w:color w:val="FF0000"/>
        </w:rPr>
        <w:t xml:space="preserve"> noté </w:t>
      </w:r>
      <w:r>
        <w:rPr>
          <w:sz w:val="28"/>
        </w:rPr>
        <w:t>:</w:t>
      </w:r>
      <w:r w:rsidRPr="00AA5DB3">
        <w:rPr>
          <w:sz w:val="28"/>
        </w:rPr>
        <w:t xml:space="preserve"> </w:t>
      </w:r>
      <w:r>
        <w:rPr>
          <w:sz w:val="28"/>
        </w:rPr>
        <w:t xml:space="preserve"> </w:t>
      </w:r>
      <w:r w:rsidRPr="00AA5DB3">
        <w:rPr>
          <w:rFonts w:ascii="Handwriting - Dakota" w:hAnsi="Handwriting - Dakota"/>
          <w:sz w:val="28"/>
        </w:rPr>
        <w:t>V</w:t>
      </w:r>
    </w:p>
    <w:p w:rsidR="006374B5" w:rsidRPr="006374B5" w:rsidRDefault="006374B5" w:rsidP="006374B5">
      <w:pPr>
        <w:pStyle w:val="Paragraphedeliste"/>
        <w:numPr>
          <w:ilvl w:val="0"/>
          <w:numId w:val="5"/>
        </w:numPr>
        <w:rPr>
          <w:rFonts w:ascii="Brush Script MT Italic" w:hAnsi="Brush Script MT Italic"/>
          <w:sz w:val="28"/>
        </w:rPr>
      </w:pPr>
      <w:proofErr w:type="gramStart"/>
      <w:r w:rsidRPr="006374B5">
        <w:rPr>
          <w:rFonts w:ascii="Arial Rounded MT Bold" w:hAnsi="Arial Rounded MT Bold"/>
          <w:color w:val="FF0000"/>
        </w:rPr>
        <w:t>et</w:t>
      </w:r>
      <w:proofErr w:type="gramEnd"/>
      <w:r w:rsidRPr="006374B5">
        <w:rPr>
          <w:rFonts w:ascii="Arial Rounded MT Bold" w:hAnsi="Arial Rounded MT Bold"/>
          <w:color w:val="FF0000"/>
        </w:rPr>
        <w:t xml:space="preserve"> </w:t>
      </w:r>
      <w:r>
        <w:rPr>
          <w:rFonts w:ascii="Arial Rounded MT Bold" w:hAnsi="Arial Rounded MT Bold"/>
          <w:color w:val="FF0000"/>
        </w:rPr>
        <w:t xml:space="preserve">les </w:t>
      </w:r>
      <w:r w:rsidRPr="006374B5">
        <w:rPr>
          <w:rFonts w:ascii="Arial Rounded MT Bold" w:hAnsi="Arial Rounded MT Bold"/>
          <w:color w:val="FF0000"/>
        </w:rPr>
        <w:t>4 questions en lien avec la toux, l’expectoration et la fièvre</w:t>
      </w:r>
      <w:r>
        <w:rPr>
          <w:rFonts w:ascii="Arial Rounded MT Bold" w:hAnsi="Arial Rounded MT Bold"/>
          <w:color w:val="FF0000"/>
        </w:rPr>
        <w:t xml:space="preserve"> =&gt;</w:t>
      </w:r>
      <w:r w:rsidRPr="00AA5DB3">
        <w:rPr>
          <w:sz w:val="28"/>
        </w:rPr>
        <w:t xml:space="preserve"> </w:t>
      </w:r>
      <w:r w:rsidRPr="00AA5DB3">
        <w:rPr>
          <w:rFonts w:ascii="Brush Script MT Italic" w:hAnsi="Brush Script MT Italic"/>
          <w:sz w:val="28"/>
        </w:rPr>
        <w:t>t e f</w:t>
      </w:r>
    </w:p>
    <w:p w:rsidR="00323D23" w:rsidRPr="006374B5" w:rsidRDefault="00323D23" w:rsidP="00AA5DB3">
      <w:pPr>
        <w:jc w:val="center"/>
        <w:rPr>
          <w:rFonts w:ascii="Arial Rounded MT Bold" w:hAnsi="Arial Rounded MT Bold"/>
          <w:bCs/>
          <w:color w:val="FF0000"/>
        </w:rPr>
      </w:pPr>
      <w:r w:rsidRPr="006374B5">
        <w:rPr>
          <w:rFonts w:ascii="Arial Rounded MT Bold" w:hAnsi="Arial Rounded MT Bold"/>
          <w:bCs/>
          <w:color w:val="FF0000"/>
        </w:rPr>
        <w:t xml:space="preserve">Retrouvez les réponses correspondantes pour les questions </w:t>
      </w:r>
      <w:r w:rsidR="006374B5">
        <w:rPr>
          <w:rFonts w:ascii="Arial Rounded MT Bold" w:hAnsi="Arial Rounded MT Bold"/>
          <w:bCs/>
          <w:color w:val="FF0000"/>
        </w:rPr>
        <w:t>notées</w:t>
      </w:r>
      <w:r w:rsidRPr="006374B5">
        <w:rPr>
          <w:rFonts w:ascii="Arial Rounded MT Bold" w:hAnsi="Arial Rounded MT Bold"/>
          <w:bCs/>
          <w:color w:val="FF0000"/>
        </w:rPr>
        <w:t xml:space="preserve"> ®.</w:t>
      </w:r>
    </w:p>
    <w:tbl>
      <w:tblPr>
        <w:tblW w:w="10133" w:type="dxa"/>
        <w:tblInd w:w="-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4514"/>
      </w:tblGrid>
      <w:tr w:rsidR="00323D23" w:rsidRPr="000479B5">
        <w:trPr>
          <w:cantSplit/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23D23" w:rsidRPr="000479B5" w:rsidRDefault="00323D23" w:rsidP="00AA5DB3">
            <w:pPr>
              <w:numPr>
                <w:ilvl w:val="0"/>
                <w:numId w:val="2"/>
              </w:numPr>
              <w:spacing w:before="60" w:after="60"/>
              <w:ind w:left="721" w:right="539" w:hanging="437"/>
              <w:rPr>
                <w:rFonts w:ascii="Book Antiqua" w:hAnsi="Book Antiqua"/>
                <w:sz w:val="32"/>
              </w:rPr>
            </w:pPr>
            <w:r w:rsidRPr="000479B5">
              <w:rPr>
                <w:rFonts w:ascii="Book Antiqua" w:hAnsi="Book Antiqua"/>
                <w:sz w:val="32"/>
              </w:rPr>
              <w:t>Avez-vous déjà eu de la fièvre ? ®</w:t>
            </w:r>
            <w:r w:rsidR="00AA5DB3">
              <w:rPr>
                <w:rFonts w:ascii="Book Antiqua" w:hAnsi="Book Antiqua"/>
                <w:sz w:val="32"/>
              </w:rPr>
              <w:t xml:space="preserve"> </w:t>
            </w:r>
            <w:r w:rsidR="00AA5DB3" w:rsidRPr="00AA5DB3">
              <w:rPr>
                <w:rFonts w:ascii="Brush Script MT Italic" w:hAnsi="Brush Script MT Italic"/>
                <w:sz w:val="32"/>
              </w:rPr>
              <w:t xml:space="preserve"> </w:t>
            </w:r>
          </w:p>
        </w:tc>
        <w:tc>
          <w:tcPr>
            <w:tcW w:w="45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3D23" w:rsidRPr="00AA5DB3" w:rsidRDefault="00323D23" w:rsidP="00AA5DB3">
            <w:pPr>
              <w:numPr>
                <w:ilvl w:val="0"/>
                <w:numId w:val="3"/>
              </w:numPr>
              <w:tabs>
                <w:tab w:val="clear" w:pos="700"/>
              </w:tabs>
              <w:spacing w:after="480"/>
              <w:ind w:left="743" w:hanging="442"/>
              <w:rPr>
                <w:rFonts w:ascii="Comic Sans MS" w:hAnsi="Comic Sans MS"/>
                <w:sz w:val="40"/>
                <w:szCs w:val="44"/>
              </w:rPr>
            </w:pPr>
            <w:r w:rsidRPr="00AA5DB3">
              <w:rPr>
                <w:rFonts w:ascii="Comic Sans MS" w:hAnsi="Comic Sans MS"/>
                <w:sz w:val="40"/>
                <w:szCs w:val="44"/>
              </w:rPr>
              <w:t xml:space="preserve">Oui, il y a toujours des </w:t>
            </w:r>
            <w:r w:rsidRPr="00AA5DB3">
              <w:rPr>
                <w:rFonts w:ascii="Comic Sans MS" w:hAnsi="Comic Sans MS"/>
                <w:sz w:val="40"/>
                <w:szCs w:val="44"/>
                <w:u w:val="single"/>
              </w:rPr>
              <w:t>crachats</w:t>
            </w:r>
            <w:r w:rsidRPr="00AA5DB3">
              <w:rPr>
                <w:rFonts w:ascii="Comic Sans MS" w:hAnsi="Comic Sans MS"/>
                <w:sz w:val="40"/>
                <w:szCs w:val="44"/>
              </w:rPr>
              <w:t>.</w:t>
            </w:r>
          </w:p>
          <w:p w:rsidR="00323D23" w:rsidRPr="00AA5DB3" w:rsidRDefault="00323D23" w:rsidP="00AA5DB3">
            <w:pPr>
              <w:numPr>
                <w:ilvl w:val="0"/>
                <w:numId w:val="3"/>
              </w:numPr>
              <w:tabs>
                <w:tab w:val="clear" w:pos="700"/>
              </w:tabs>
              <w:spacing w:before="480" w:after="480"/>
              <w:ind w:left="462" w:hanging="162"/>
              <w:rPr>
                <w:rFonts w:ascii="Comic Sans MS" w:hAnsi="Comic Sans MS"/>
                <w:sz w:val="40"/>
                <w:szCs w:val="44"/>
              </w:rPr>
            </w:pPr>
            <w:r w:rsidRPr="00AA5DB3">
              <w:rPr>
                <w:rFonts w:ascii="Comic Sans MS" w:hAnsi="Comic Sans MS"/>
                <w:sz w:val="40"/>
                <w:szCs w:val="44"/>
              </w:rPr>
              <w:t>Oui, ça doit être à cause des cigarettes</w:t>
            </w:r>
          </w:p>
          <w:p w:rsidR="00323D23" w:rsidRPr="00AA5DB3" w:rsidRDefault="00AA5DB3" w:rsidP="00AA5DB3">
            <w:pPr>
              <w:spacing w:before="480" w:after="480"/>
              <w:ind w:left="745" w:hanging="425"/>
              <w:rPr>
                <w:rFonts w:ascii="Comic Sans MS" w:hAnsi="Comic Sans MS"/>
                <w:sz w:val="40"/>
                <w:szCs w:val="44"/>
              </w:rPr>
            </w:pPr>
            <w:r w:rsidRPr="00AA5DB3">
              <w:rPr>
                <w:rFonts w:ascii="Comic Sans MS" w:hAnsi="Comic Sans MS"/>
                <w:sz w:val="40"/>
                <w:szCs w:val="44"/>
              </w:rPr>
              <w:t xml:space="preserve">C. </w:t>
            </w:r>
            <w:r w:rsidR="00323D23" w:rsidRPr="00AA5DB3">
              <w:rPr>
                <w:rFonts w:ascii="Comic Sans MS" w:hAnsi="Comic Sans MS"/>
                <w:sz w:val="40"/>
                <w:szCs w:val="44"/>
              </w:rPr>
              <w:t xml:space="preserve">Oui, avec des </w:t>
            </w:r>
            <w:r w:rsidR="00323D23" w:rsidRPr="00AA5DB3">
              <w:rPr>
                <w:rFonts w:ascii="Comic Sans MS" w:hAnsi="Comic Sans MS"/>
                <w:sz w:val="40"/>
                <w:szCs w:val="44"/>
                <w:u w:val="single"/>
              </w:rPr>
              <w:t>frissons</w:t>
            </w:r>
            <w:r w:rsidR="00323D23" w:rsidRPr="00AA5DB3">
              <w:rPr>
                <w:rFonts w:ascii="Comic Sans MS" w:hAnsi="Comic Sans MS"/>
                <w:sz w:val="40"/>
                <w:szCs w:val="44"/>
              </w:rPr>
              <w:t>.</w:t>
            </w:r>
          </w:p>
          <w:p w:rsidR="00323D23" w:rsidRPr="00AA5DB3" w:rsidRDefault="00AA5DB3" w:rsidP="00AA5DB3">
            <w:pPr>
              <w:spacing w:before="480" w:after="480"/>
              <w:ind w:left="603" w:hanging="283"/>
              <w:rPr>
                <w:rFonts w:ascii="Comic Sans MS" w:hAnsi="Comic Sans MS"/>
                <w:sz w:val="40"/>
                <w:szCs w:val="44"/>
              </w:rPr>
            </w:pPr>
            <w:r>
              <w:rPr>
                <w:rFonts w:ascii="Comic Sans MS" w:hAnsi="Comic Sans MS"/>
                <w:sz w:val="40"/>
                <w:szCs w:val="44"/>
              </w:rPr>
              <w:t xml:space="preserve">D. </w:t>
            </w:r>
            <w:r w:rsidR="00323D23" w:rsidRPr="00AA5DB3">
              <w:rPr>
                <w:rFonts w:ascii="Comic Sans MS" w:hAnsi="Comic Sans MS"/>
                <w:sz w:val="40"/>
                <w:szCs w:val="44"/>
              </w:rPr>
              <w:t>Non, je n'ai jamais perdu ma voix.</w:t>
            </w:r>
          </w:p>
          <w:p w:rsidR="00323D23" w:rsidRPr="00AA5DB3" w:rsidRDefault="00AA5DB3" w:rsidP="00AA5DB3">
            <w:pPr>
              <w:spacing w:before="480" w:after="480"/>
              <w:ind w:left="887" w:hanging="567"/>
              <w:rPr>
                <w:rFonts w:ascii="Comic Sans MS" w:hAnsi="Comic Sans MS"/>
                <w:sz w:val="40"/>
                <w:szCs w:val="44"/>
              </w:rPr>
            </w:pPr>
            <w:r>
              <w:rPr>
                <w:rFonts w:ascii="Comic Sans MS" w:hAnsi="Comic Sans MS"/>
                <w:sz w:val="40"/>
                <w:szCs w:val="44"/>
              </w:rPr>
              <w:t xml:space="preserve">E. </w:t>
            </w:r>
            <w:r w:rsidR="00323D23" w:rsidRPr="00AA5DB3">
              <w:rPr>
                <w:rFonts w:ascii="Comic Sans MS" w:hAnsi="Comic Sans MS"/>
                <w:sz w:val="40"/>
                <w:szCs w:val="44"/>
              </w:rPr>
              <w:t xml:space="preserve">Elle est devenue plus </w:t>
            </w:r>
            <w:r w:rsidR="00323D23" w:rsidRPr="00AA5DB3">
              <w:rPr>
                <w:rFonts w:ascii="Comic Sans MS" w:hAnsi="Comic Sans MS"/>
                <w:sz w:val="40"/>
                <w:szCs w:val="44"/>
                <w:u w:val="single"/>
              </w:rPr>
              <w:t>grave</w:t>
            </w:r>
            <w:r w:rsidR="00323D23" w:rsidRPr="00AA5DB3">
              <w:rPr>
                <w:rFonts w:ascii="Comic Sans MS" w:hAnsi="Comic Sans MS"/>
                <w:sz w:val="40"/>
                <w:szCs w:val="44"/>
              </w:rPr>
              <w:t>. Non, elle est plus faible (basse).</w:t>
            </w:r>
          </w:p>
          <w:p w:rsidR="00323D23" w:rsidRPr="00AA5DB3" w:rsidRDefault="00AA5DB3" w:rsidP="00AA5DB3">
            <w:pPr>
              <w:spacing w:before="480" w:after="480"/>
              <w:ind w:left="745" w:hanging="425"/>
              <w:rPr>
                <w:rFonts w:ascii="Comic Sans MS" w:hAnsi="Comic Sans MS"/>
                <w:sz w:val="40"/>
                <w:szCs w:val="44"/>
              </w:rPr>
            </w:pPr>
            <w:r>
              <w:rPr>
                <w:rFonts w:ascii="Comic Sans MS" w:hAnsi="Comic Sans MS"/>
                <w:sz w:val="40"/>
                <w:szCs w:val="44"/>
              </w:rPr>
              <w:t xml:space="preserve">F. </w:t>
            </w:r>
            <w:r w:rsidR="00323D23" w:rsidRPr="00AA5DB3">
              <w:rPr>
                <w:rFonts w:ascii="Comic Sans MS" w:hAnsi="Comic Sans MS"/>
                <w:sz w:val="40"/>
                <w:szCs w:val="44"/>
              </w:rPr>
              <w:t>J’évite, ça fait mal à la gorge.</w:t>
            </w:r>
          </w:p>
        </w:tc>
      </w:tr>
      <w:tr w:rsidR="00323D23" w:rsidRPr="000479B5">
        <w:trPr>
          <w:cantSplit/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23D23" w:rsidRPr="000479B5" w:rsidRDefault="006374B5" w:rsidP="00AA5DB3">
            <w:pPr>
              <w:numPr>
                <w:ilvl w:val="0"/>
                <w:numId w:val="2"/>
              </w:numPr>
              <w:spacing w:before="60" w:after="60"/>
              <w:ind w:left="721" w:right="539" w:hanging="437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786765</wp:posOffset>
                      </wp:positionV>
                      <wp:extent cx="360680" cy="38671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0680" cy="386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1F00" w:rsidRDefault="00651F00">
                                  <w:r w:rsidRPr="00AA5DB3">
                                    <w:rPr>
                                      <w:rFonts w:ascii="Handwriting - Dakota" w:hAnsi="Handwriting - Dakota"/>
                                      <w:sz w:val="2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6.8pt;margin-top:61.95pt;width:28.4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HdbA3QEAAK4DAAAOAAAAZHJzL2Uyb0RvYy54bWysU8GO0zAQvSPxD5bvNGm3lBI1XQGrRUjL&#13;&#10;grTLBziO3VjEHjN2m5SvZ+x0uwVuiIvlGT8/vzcz3lyPtmcHhcGAq/l8VnKmnITWuF3Nvz3evlpz&#13;&#10;FqJwrejBqZofVeDX25cvNoOv1AI66FuFjEhcqAZf8y5GXxVFkJ2yIszAK0eHGtCKSCHuihbFQOy2&#13;&#10;LxZluSoGwNYjSBUCZW+mQ77N/ForGb9oHVRkfc1JW8wr5rVJa7HdiGqHwndGnmSIf1BhhXH06Jnq&#13;&#10;RkTB9mj+orJGIgTQcSbBFqC1kSp7IDfz8g83D53wKnuh4gR/LlP4f7Ty/vAVmWlrvuDMCUstelRj&#13;&#10;ZO9hZMtUncGHikAPnmBxpDR1OTsN/g7k90CQ4gIzXQgJ3QyfoSU+sY+Qb4wabaoRuWZEQ+04nluQ&#13;&#10;3pSUvFqVqzWdSDq6Wq/ezF8nEYWoni57DPGjAsvSpuZIHc7k4nAX4gR9gqS3HNyavqe8qHr3W4I4&#13;&#10;UyaLT3on5XFsRkInRw20R7KBMA0NDTltOsCfnA00MDUPP/YCFWf9J0cdeTtfLtOEXQZ4GTSXgXCS&#13;&#10;qGoeOZu2H+I0lXuPZtfRS1OVHbyj8mmTrT2rOummocjFOQ1wmrrLOKOev9n2FwAAAP//AwBQSwME&#13;&#10;FAAGAAgAAAAhAL2RYfblAAAADwEAAA8AAABkcnMvZG93bnJldi54bWxMT01PwzAMvSPxHyIjcUFb&#13;&#10;unaaStd0giEOE9phAwHHtDVpReNUTboVfj3mBBdL9nt+H/lmsp044eBbRwoW8wgEUuXqloyCl+fH&#13;&#10;WQrCB0217hyhgi/0sCkuL3Kd1e5MBzwdgxEsQj7TCpoQ+kxKXzVotZ+7HomxDzdYHXgdjKwHfWZx&#13;&#10;28k4ilbS6pbYodE9bhusPo+jVXD4fk3N4n55s9dP72+VkbtyO+6Uur6aHtY87tYgAk7h7wN+O3B+&#13;&#10;KDhY6UaqvegUzJJkxVQG4uQWBDPiJAZR8iFdpiCLXP7vUfwAAAD//wMAUEsBAi0AFAAGAAgAAAAh&#13;&#10;ALaDOJL+AAAA4QEAABMAAAAAAAAAAAAAAAAAAAAAAFtDb250ZW50X1R5cGVzXS54bWxQSwECLQAU&#13;&#10;AAYACAAAACEAOP0h/9YAAACUAQAACwAAAAAAAAAAAAAAAAAvAQAAX3JlbHMvLnJlbHNQSwECLQAU&#13;&#10;AAYACAAAACEA+x3WwN0BAACuAwAADgAAAAAAAAAAAAAAAAAuAgAAZHJzL2Uyb0RvYy54bWxQSwEC&#13;&#10;LQAUAAYACAAAACEAvZFh9uUAAAAPAQAADwAAAAAAAAAAAAAAAAA3BAAAZHJzL2Rvd25yZXYueG1s&#13;&#10;UEsFBgAAAAAEAAQA8wAAAEkFAAAAAA==&#13;&#10;" filled="f" stroked="f">
                      <v:path arrowok="t"/>
                      <v:textbox inset=",7.2pt,,7.2pt">
                        <w:txbxContent>
                          <w:p w:rsidR="00651F00" w:rsidRDefault="00651F00">
                            <w:r w:rsidRPr="00AA5DB3">
                              <w:rPr>
                                <w:rFonts w:ascii="Handwriting - Dakota" w:hAnsi="Handwriting - Dakota"/>
                                <w:sz w:val="2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D23" w:rsidRPr="000479B5">
              <w:rPr>
                <w:rFonts w:ascii="Book Antiqua" w:hAnsi="Book Antiqua"/>
                <w:sz w:val="32"/>
              </w:rPr>
              <w:t xml:space="preserve">Avez-vous eu </w:t>
            </w:r>
            <w:proofErr w:type="gramStart"/>
            <w:r w:rsidR="00323D23" w:rsidRPr="000479B5">
              <w:rPr>
                <w:rFonts w:ascii="Book Antiqua" w:hAnsi="Book Antiqua"/>
                <w:sz w:val="32"/>
              </w:rPr>
              <w:t>récemment  une</w:t>
            </w:r>
            <w:proofErr w:type="gramEnd"/>
            <w:r w:rsidR="00323D23" w:rsidRPr="000479B5">
              <w:rPr>
                <w:rFonts w:ascii="Book Antiqua" w:hAnsi="Book Antiqua"/>
                <w:sz w:val="32"/>
              </w:rPr>
              <w:t xml:space="preserve"> violente </w:t>
            </w:r>
            <w:r w:rsidR="00323D23" w:rsidRPr="000479B5">
              <w:rPr>
                <w:rFonts w:ascii="Book Antiqua" w:hAnsi="Book Antiqua"/>
                <w:sz w:val="32"/>
                <w:u w:val="single"/>
              </w:rPr>
              <w:t>quinte</w:t>
            </w:r>
            <w:r w:rsidR="00AA5DB3">
              <w:rPr>
                <w:rFonts w:ascii="Book Antiqua" w:hAnsi="Book Antiqua"/>
                <w:sz w:val="32"/>
              </w:rPr>
              <w:t xml:space="preserve"> de toux ?</w:t>
            </w:r>
          </w:p>
        </w:tc>
        <w:tc>
          <w:tcPr>
            <w:tcW w:w="4514" w:type="dxa"/>
            <w:vMerge/>
            <w:tcBorders>
              <w:left w:val="nil"/>
              <w:right w:val="nil"/>
            </w:tcBorders>
            <w:vAlign w:val="center"/>
          </w:tcPr>
          <w:p w:rsidR="00323D23" w:rsidRPr="00AA5DB3" w:rsidRDefault="00323D23" w:rsidP="00323D23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sz w:val="40"/>
                <w:szCs w:val="44"/>
              </w:rPr>
            </w:pPr>
          </w:p>
        </w:tc>
      </w:tr>
      <w:tr w:rsidR="00323D23" w:rsidRPr="000479B5">
        <w:trPr>
          <w:cantSplit/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23D23" w:rsidRPr="000479B5" w:rsidRDefault="00323D23" w:rsidP="00AA5DB3">
            <w:pPr>
              <w:numPr>
                <w:ilvl w:val="0"/>
                <w:numId w:val="2"/>
              </w:numPr>
              <w:spacing w:before="60" w:after="60"/>
              <w:ind w:left="721" w:right="539" w:hanging="437"/>
              <w:rPr>
                <w:rFonts w:ascii="Book Antiqua" w:hAnsi="Book Antiqua"/>
                <w:sz w:val="32"/>
              </w:rPr>
            </w:pPr>
            <w:r w:rsidRPr="000479B5">
              <w:rPr>
                <w:rFonts w:ascii="Book Antiqua" w:hAnsi="Book Antiqua"/>
                <w:sz w:val="32"/>
              </w:rPr>
              <w:t xml:space="preserve">Avez-vous souvent des </w:t>
            </w:r>
            <w:r w:rsidRPr="000479B5">
              <w:rPr>
                <w:rFonts w:ascii="Book Antiqua" w:hAnsi="Book Antiqua"/>
                <w:sz w:val="32"/>
                <w:u w:val="single"/>
              </w:rPr>
              <w:t>extinctions</w:t>
            </w:r>
            <w:r w:rsidRPr="000479B5">
              <w:rPr>
                <w:rFonts w:ascii="Book Antiqua" w:hAnsi="Book Antiqua"/>
                <w:sz w:val="32"/>
              </w:rPr>
              <w:t xml:space="preserve"> de voix ? ®</w:t>
            </w:r>
          </w:p>
        </w:tc>
        <w:tc>
          <w:tcPr>
            <w:tcW w:w="4514" w:type="dxa"/>
            <w:vMerge/>
            <w:tcBorders>
              <w:left w:val="nil"/>
              <w:right w:val="nil"/>
            </w:tcBorders>
            <w:vAlign w:val="center"/>
          </w:tcPr>
          <w:p w:rsidR="00323D23" w:rsidRPr="00AA5DB3" w:rsidRDefault="00323D23" w:rsidP="00323D23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sz w:val="40"/>
                <w:szCs w:val="44"/>
              </w:rPr>
            </w:pPr>
          </w:p>
        </w:tc>
      </w:tr>
      <w:tr w:rsidR="00323D23" w:rsidRPr="000479B5">
        <w:trPr>
          <w:cantSplit/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23D23" w:rsidRPr="000479B5" w:rsidRDefault="006374B5" w:rsidP="00AA5DB3">
            <w:pPr>
              <w:numPr>
                <w:ilvl w:val="0"/>
                <w:numId w:val="2"/>
              </w:numPr>
              <w:spacing w:before="60" w:after="60"/>
              <w:ind w:left="721" w:right="539" w:hanging="437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-325120</wp:posOffset>
                      </wp:positionH>
                      <wp:positionV relativeFrom="paragraph">
                        <wp:posOffset>551180</wp:posOffset>
                      </wp:positionV>
                      <wp:extent cx="466090" cy="3429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60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1F00" w:rsidRDefault="00651F00">
                                  <w:proofErr w:type="spellStart"/>
                                  <w:r w:rsidRPr="00AA5DB3">
                                    <w:rPr>
                                      <w:rFonts w:ascii="Brush Script MT Italic" w:hAnsi="Brush Script MT Italic"/>
                                      <w:sz w:val="28"/>
                                    </w:rPr>
                                    <w:t>s.e.c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25.6pt;margin-top:43.4pt;width:36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1CR3QEAALUDAAAOAAAAZHJzL2Uyb0RvYy54bWysU9uO0zAQfUfiHyy/06SlVDRqugJWi5CW&#13;&#10;i7TLB7iO3VjEHjN2m5SvZ+xkS4A3xIvlGR8fnzMz3t0MtmNnhcGAq/lyUXKmnITGuGPNvz7evXjN&#13;&#10;WYjCNaIDp2p+UYHf7J8/2/W+UitooWsUMiJxoep9zdsYfVUUQbbKirAArxwdakArIoV4LBoUPbHb&#13;&#10;rliV5aboARuPIFUIlL0dD/k+82utZPysdVCRdTUnbTGvmNdDWov9TlRHFL41cpIh/kGFFcbRo1eq&#13;&#10;WxEFO6H5i8oaiRBAx4UEW4DWRqrsgdwsyz/cPLTCq+yFihP8tUzh/9HKT+cvyExDvePMCUstelRD&#13;&#10;ZG9hYK9SdXofKgI9eILFgdIJmZwGfw/yWyBIMcOMF0JCH/qP0BCfOEXINwaNNt0k14xoqB2XawvS&#13;&#10;m5KS682m3NKJpKOX69W2zC0qRPV02WOI7xVYljY1R+pwJhfn+xCTGFE9QdJbDu5M1+Uud+63BAFT&#13;&#10;JotPekflcTgMUzkm8wdoLuQGYZwdmnXatIA/OOtpbmoevp8EKs66D44as12u12nQ5gHOg8M8EE4S&#13;&#10;Vc0jZ+P2XRyH8+TRHFt6aSy2gzdURW2yw1TuUdUkn2YjG5/mOA3fPM6oX79t/xMAAP//AwBQSwME&#13;&#10;FAAGAAgAAAAhAHWySInlAAAADgEAAA8AAABkcnMvZG93bnJldi54bWxMj0FLw0AQhe+C/2EZwYu0&#13;&#10;m4RaQppN0YqHIh5apfW4ScZNMDsbsps2+uudnvQy8Jg3b96XryfbiRMOvnWkIJ5HIJAqV7dkFLy/&#13;&#10;Pc9SED5oqnXnCBV8o4d1cX2V66x2Z9rhaR+M4BDymVbQhNBnUvqqQav93PVIvPt0g9WB5WBkPegz&#13;&#10;h9tOJlG0lFa3xB8a3eOmweprP1oFu59DauLHxd2rfvk4VkZuy824Ver2Znpa8XhYgQg4hb8LuDBw&#13;&#10;fyi4WOlGqr3oFMzu44StCtIlc7AhSViXbFxEKcgil/8xil8AAAD//wMAUEsBAi0AFAAGAAgAAAAh&#13;&#10;ALaDOJL+AAAA4QEAABMAAAAAAAAAAAAAAAAAAAAAAFtDb250ZW50X1R5cGVzXS54bWxQSwECLQAU&#13;&#10;AAYACAAAACEAOP0h/9YAAACUAQAACwAAAAAAAAAAAAAAAAAvAQAAX3JlbHMvLnJlbHNQSwECLQAU&#13;&#10;AAYACAAAACEAqwtQkd0BAAC1AwAADgAAAAAAAAAAAAAAAAAuAgAAZHJzL2Uyb0RvYy54bWxQSwEC&#13;&#10;LQAUAAYACAAAACEAdbJIieUAAAAOAQAADwAAAAAAAAAAAAAAAAA3BAAAZHJzL2Rvd25yZXYueG1s&#13;&#10;UEsFBgAAAAAEAAQA8wAAAEkFAAAAAA==&#13;&#10;" filled="f" stroked="f">
                      <v:path arrowok="t"/>
                      <v:textbox inset=",7.2pt,,7.2pt">
                        <w:txbxContent>
                          <w:p w:rsidR="00651F00" w:rsidRDefault="00651F00">
                            <w:proofErr w:type="spellStart"/>
                            <w:r w:rsidRPr="00AA5DB3">
                              <w:rPr>
                                <w:rFonts w:ascii="Brush Script MT Italic" w:hAnsi="Brush Script MT Italic"/>
                                <w:sz w:val="28"/>
                              </w:rPr>
                              <w:t>s.e.c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D23" w:rsidRPr="000479B5">
              <w:rPr>
                <w:rFonts w:ascii="Book Antiqua" w:hAnsi="Book Antiqua"/>
                <w:sz w:val="32"/>
                <w:u w:val="single"/>
              </w:rPr>
              <w:t>Crachez</w:t>
            </w:r>
            <w:r w:rsidR="00323D23" w:rsidRPr="000479B5">
              <w:rPr>
                <w:rFonts w:ascii="Book Antiqua" w:hAnsi="Book Antiqua"/>
                <w:sz w:val="32"/>
              </w:rPr>
              <w:t>-vous en toussant ? ®</w:t>
            </w:r>
          </w:p>
        </w:tc>
        <w:tc>
          <w:tcPr>
            <w:tcW w:w="4514" w:type="dxa"/>
            <w:vMerge/>
            <w:tcBorders>
              <w:left w:val="nil"/>
              <w:right w:val="nil"/>
            </w:tcBorders>
            <w:vAlign w:val="center"/>
          </w:tcPr>
          <w:p w:rsidR="00323D23" w:rsidRPr="00AA5DB3" w:rsidRDefault="00323D23" w:rsidP="00323D23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sz w:val="40"/>
                <w:szCs w:val="44"/>
              </w:rPr>
            </w:pPr>
          </w:p>
        </w:tc>
      </w:tr>
      <w:tr w:rsidR="00323D23" w:rsidRPr="000479B5">
        <w:trPr>
          <w:cantSplit/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23D23" w:rsidRPr="000479B5" w:rsidRDefault="00323D23" w:rsidP="00AA5DB3">
            <w:pPr>
              <w:numPr>
                <w:ilvl w:val="0"/>
                <w:numId w:val="2"/>
              </w:numPr>
              <w:spacing w:before="60" w:after="60"/>
              <w:ind w:left="721" w:right="539" w:hanging="437"/>
              <w:rPr>
                <w:rFonts w:ascii="Book Antiqua" w:hAnsi="Book Antiqua"/>
                <w:sz w:val="32"/>
              </w:rPr>
            </w:pPr>
            <w:r w:rsidRPr="000479B5">
              <w:rPr>
                <w:rFonts w:ascii="Book Antiqua" w:hAnsi="Book Antiqua"/>
                <w:sz w:val="32"/>
              </w:rPr>
              <w:t xml:space="preserve">Enlevez votre </w:t>
            </w:r>
            <w:r w:rsidRPr="000479B5">
              <w:rPr>
                <w:rFonts w:ascii="Book Antiqua" w:hAnsi="Book Antiqua"/>
                <w:sz w:val="32"/>
                <w:u w:val="single"/>
              </w:rPr>
              <w:t>dentier</w:t>
            </w:r>
            <w:r w:rsidRPr="000479B5">
              <w:rPr>
                <w:rFonts w:ascii="Book Antiqua" w:hAnsi="Book Antiqua"/>
                <w:sz w:val="32"/>
              </w:rPr>
              <w:t>, s'il vous plaît.</w:t>
            </w:r>
          </w:p>
        </w:tc>
        <w:tc>
          <w:tcPr>
            <w:tcW w:w="4514" w:type="dxa"/>
            <w:vMerge/>
            <w:tcBorders>
              <w:left w:val="nil"/>
              <w:right w:val="nil"/>
            </w:tcBorders>
            <w:vAlign w:val="center"/>
          </w:tcPr>
          <w:p w:rsidR="00323D23" w:rsidRPr="00AA5DB3" w:rsidRDefault="00323D23" w:rsidP="00323D23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sz w:val="40"/>
                <w:szCs w:val="44"/>
              </w:rPr>
            </w:pPr>
          </w:p>
        </w:tc>
      </w:tr>
      <w:tr w:rsidR="00323D23" w:rsidRPr="000479B5">
        <w:trPr>
          <w:cantSplit/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23D23" w:rsidRPr="000479B5" w:rsidRDefault="00323D23" w:rsidP="00AA5DB3">
            <w:pPr>
              <w:numPr>
                <w:ilvl w:val="0"/>
                <w:numId w:val="2"/>
              </w:numPr>
              <w:spacing w:before="60" w:after="60"/>
              <w:ind w:left="721" w:right="539" w:hanging="437"/>
              <w:rPr>
                <w:rFonts w:ascii="Book Antiqua" w:hAnsi="Book Antiqua"/>
                <w:sz w:val="32"/>
              </w:rPr>
            </w:pPr>
            <w:r w:rsidRPr="000479B5">
              <w:rPr>
                <w:rFonts w:ascii="Book Antiqua" w:hAnsi="Book Antiqua"/>
                <w:sz w:val="32"/>
              </w:rPr>
              <w:t>Je vais faire un prélèvement dans votre gorge et  un soin de bouche.</w:t>
            </w:r>
          </w:p>
        </w:tc>
        <w:tc>
          <w:tcPr>
            <w:tcW w:w="4514" w:type="dxa"/>
            <w:vMerge/>
            <w:tcBorders>
              <w:left w:val="nil"/>
              <w:right w:val="nil"/>
            </w:tcBorders>
            <w:vAlign w:val="center"/>
          </w:tcPr>
          <w:p w:rsidR="00323D23" w:rsidRPr="00AA5DB3" w:rsidRDefault="00323D23" w:rsidP="00323D23">
            <w:pPr>
              <w:numPr>
                <w:ilvl w:val="0"/>
                <w:numId w:val="4"/>
              </w:numPr>
              <w:spacing w:before="120" w:after="120"/>
              <w:rPr>
                <w:rFonts w:ascii="Book Antiqua" w:hAnsi="Book Antiqua"/>
                <w:sz w:val="40"/>
                <w:szCs w:val="44"/>
              </w:rPr>
            </w:pPr>
          </w:p>
        </w:tc>
      </w:tr>
      <w:tr w:rsidR="00323D23" w:rsidRPr="000479B5">
        <w:trPr>
          <w:cantSplit/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23D23" w:rsidRPr="000479B5" w:rsidRDefault="00323D23" w:rsidP="00AA5DB3">
            <w:pPr>
              <w:numPr>
                <w:ilvl w:val="0"/>
                <w:numId w:val="2"/>
              </w:numPr>
              <w:spacing w:before="60" w:after="60"/>
              <w:ind w:left="721" w:right="539" w:hanging="437"/>
              <w:rPr>
                <w:rFonts w:ascii="Book Antiqua" w:hAnsi="Book Antiqua"/>
                <w:sz w:val="32"/>
              </w:rPr>
            </w:pPr>
            <w:r w:rsidRPr="000479B5">
              <w:rPr>
                <w:rFonts w:ascii="Book Antiqua" w:hAnsi="Book Antiqua"/>
                <w:sz w:val="32"/>
                <w:u w:val="single"/>
              </w:rPr>
              <w:t>Toussez</w:t>
            </w:r>
            <w:r w:rsidRPr="000479B5">
              <w:rPr>
                <w:rFonts w:ascii="Book Antiqua" w:hAnsi="Book Antiqua"/>
                <w:sz w:val="32"/>
              </w:rPr>
              <w:t>-vous ? ®</w:t>
            </w:r>
          </w:p>
        </w:tc>
        <w:tc>
          <w:tcPr>
            <w:tcW w:w="4514" w:type="dxa"/>
            <w:vMerge/>
            <w:tcBorders>
              <w:left w:val="nil"/>
              <w:right w:val="nil"/>
            </w:tcBorders>
            <w:vAlign w:val="center"/>
          </w:tcPr>
          <w:p w:rsidR="00323D23" w:rsidRPr="00AA5DB3" w:rsidRDefault="00323D23" w:rsidP="00323D23">
            <w:pPr>
              <w:numPr>
                <w:ilvl w:val="0"/>
                <w:numId w:val="4"/>
              </w:numPr>
              <w:spacing w:before="120" w:after="120"/>
              <w:rPr>
                <w:rFonts w:ascii="Book Antiqua" w:hAnsi="Book Antiqua"/>
                <w:sz w:val="40"/>
                <w:szCs w:val="44"/>
              </w:rPr>
            </w:pPr>
          </w:p>
        </w:tc>
      </w:tr>
      <w:tr w:rsidR="00323D23" w:rsidRPr="000479B5">
        <w:trPr>
          <w:cantSplit/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23D23" w:rsidRPr="000479B5" w:rsidRDefault="00323D23" w:rsidP="00AA5DB3">
            <w:pPr>
              <w:numPr>
                <w:ilvl w:val="0"/>
                <w:numId w:val="2"/>
              </w:numPr>
              <w:spacing w:before="60" w:after="60"/>
              <w:ind w:left="721" w:right="539" w:hanging="437"/>
              <w:rPr>
                <w:rFonts w:ascii="Book Antiqua" w:hAnsi="Book Antiqua"/>
                <w:sz w:val="32"/>
              </w:rPr>
            </w:pPr>
            <w:r w:rsidRPr="000479B5">
              <w:rPr>
                <w:rFonts w:ascii="Book Antiqua" w:hAnsi="Book Antiqua"/>
                <w:sz w:val="32"/>
              </w:rPr>
              <w:t xml:space="preserve">Vos amygdales sont très rouges, très </w:t>
            </w:r>
            <w:r w:rsidRPr="000479B5">
              <w:rPr>
                <w:rFonts w:ascii="Book Antiqua" w:hAnsi="Book Antiqua"/>
                <w:sz w:val="32"/>
                <w:u w:val="single"/>
              </w:rPr>
              <w:t>enflammées</w:t>
            </w:r>
            <w:r w:rsidRPr="000479B5">
              <w:rPr>
                <w:rFonts w:ascii="Book Antiqua" w:hAnsi="Book Antiqua"/>
                <w:sz w:val="32"/>
              </w:rPr>
              <w:t>, avec des points blancs. Vous avez de gros ganglions.</w:t>
            </w:r>
          </w:p>
        </w:tc>
        <w:tc>
          <w:tcPr>
            <w:tcW w:w="4514" w:type="dxa"/>
            <w:vMerge/>
            <w:tcBorders>
              <w:left w:val="nil"/>
              <w:right w:val="nil"/>
            </w:tcBorders>
            <w:vAlign w:val="center"/>
          </w:tcPr>
          <w:p w:rsidR="00323D23" w:rsidRPr="00AA5DB3" w:rsidRDefault="00323D23" w:rsidP="00323D23">
            <w:pPr>
              <w:numPr>
                <w:ilvl w:val="0"/>
                <w:numId w:val="4"/>
              </w:numPr>
              <w:spacing w:before="120" w:after="120"/>
              <w:rPr>
                <w:rFonts w:ascii="Book Antiqua" w:hAnsi="Book Antiqua"/>
                <w:sz w:val="40"/>
                <w:szCs w:val="44"/>
              </w:rPr>
            </w:pPr>
          </w:p>
        </w:tc>
      </w:tr>
      <w:tr w:rsidR="00323D23" w:rsidRPr="000479B5">
        <w:trPr>
          <w:cantSplit/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23D23" w:rsidRPr="000479B5" w:rsidRDefault="00323D23" w:rsidP="00AA5DB3">
            <w:pPr>
              <w:numPr>
                <w:ilvl w:val="0"/>
                <w:numId w:val="2"/>
              </w:numPr>
              <w:spacing w:before="60" w:after="60"/>
              <w:ind w:left="721" w:right="539" w:hanging="437"/>
              <w:rPr>
                <w:rFonts w:ascii="Book Antiqua" w:hAnsi="Book Antiqua"/>
                <w:sz w:val="32"/>
              </w:rPr>
            </w:pPr>
            <w:r w:rsidRPr="000479B5">
              <w:rPr>
                <w:rFonts w:ascii="Book Antiqua" w:hAnsi="Book Antiqua"/>
                <w:sz w:val="32"/>
              </w:rPr>
              <w:t xml:space="preserve">Votre voix a changé ? Elle est plus </w:t>
            </w:r>
            <w:r w:rsidRPr="000479B5">
              <w:rPr>
                <w:rFonts w:ascii="Book Antiqua" w:hAnsi="Book Antiqua"/>
                <w:sz w:val="32"/>
                <w:u w:val="single"/>
              </w:rPr>
              <w:t>haute</w:t>
            </w:r>
            <w:r w:rsidRPr="000479B5">
              <w:rPr>
                <w:rFonts w:ascii="Book Antiqua" w:hAnsi="Book Antiqua"/>
                <w:sz w:val="32"/>
              </w:rPr>
              <w:t xml:space="preserve"> ? ®</w:t>
            </w:r>
          </w:p>
        </w:tc>
        <w:tc>
          <w:tcPr>
            <w:tcW w:w="4514" w:type="dxa"/>
            <w:vMerge/>
            <w:tcBorders>
              <w:left w:val="nil"/>
              <w:right w:val="nil"/>
            </w:tcBorders>
            <w:vAlign w:val="center"/>
          </w:tcPr>
          <w:p w:rsidR="00323D23" w:rsidRPr="00AA5DB3" w:rsidRDefault="00323D23" w:rsidP="00323D23">
            <w:pPr>
              <w:numPr>
                <w:ilvl w:val="0"/>
                <w:numId w:val="4"/>
              </w:numPr>
              <w:spacing w:before="120" w:after="120"/>
              <w:rPr>
                <w:rFonts w:ascii="Book Antiqua" w:hAnsi="Book Antiqua"/>
                <w:sz w:val="40"/>
                <w:szCs w:val="44"/>
              </w:rPr>
            </w:pPr>
          </w:p>
        </w:tc>
      </w:tr>
      <w:tr w:rsidR="00323D23" w:rsidRPr="000479B5">
        <w:trPr>
          <w:cantSplit/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23D23" w:rsidRPr="000479B5" w:rsidRDefault="00323D23" w:rsidP="004F46FF">
            <w:pPr>
              <w:numPr>
                <w:ilvl w:val="0"/>
                <w:numId w:val="2"/>
              </w:numPr>
              <w:spacing w:before="60" w:after="60"/>
              <w:ind w:left="721" w:right="539" w:hanging="437"/>
              <w:rPr>
                <w:rFonts w:ascii="Book Antiqua" w:hAnsi="Book Antiqua"/>
                <w:sz w:val="32"/>
              </w:rPr>
            </w:pPr>
            <w:r w:rsidRPr="000479B5">
              <w:rPr>
                <w:rFonts w:ascii="Book Antiqua" w:hAnsi="Book Antiqua"/>
                <w:sz w:val="32"/>
              </w:rPr>
              <w:t xml:space="preserve">Votre voix est parfois </w:t>
            </w:r>
            <w:r>
              <w:rPr>
                <w:rFonts w:ascii="Book Antiqua" w:hAnsi="Book Antiqua"/>
                <w:sz w:val="32"/>
              </w:rPr>
              <w:t xml:space="preserve"> </w:t>
            </w:r>
            <w:r w:rsidRPr="000479B5">
              <w:rPr>
                <w:rFonts w:ascii="Book Antiqua" w:hAnsi="Book Antiqua"/>
                <w:sz w:val="32"/>
                <w:u w:val="single"/>
              </w:rPr>
              <w:t>rauque</w:t>
            </w:r>
            <w:r w:rsidR="004F46FF">
              <w:rPr>
                <w:rFonts w:ascii="Book Antiqua" w:hAnsi="Book Antiqua"/>
                <w:sz w:val="32"/>
                <w:u w:val="single"/>
              </w:rPr>
              <w:t> </w:t>
            </w:r>
            <w:r w:rsidR="004F46FF">
              <w:rPr>
                <w:rFonts w:ascii="Book Antiqua" w:hAnsi="Book Antiqua"/>
                <w:sz w:val="32"/>
              </w:rPr>
              <w:t>?</w:t>
            </w:r>
            <w:r w:rsidRPr="000479B5">
              <w:rPr>
                <w:rFonts w:ascii="Book Antiqua" w:hAnsi="Book Antiqua"/>
                <w:sz w:val="32"/>
              </w:rPr>
              <w:t xml:space="preserve"> ®</w:t>
            </w:r>
          </w:p>
        </w:tc>
        <w:tc>
          <w:tcPr>
            <w:tcW w:w="4514" w:type="dxa"/>
            <w:vMerge/>
            <w:tcBorders>
              <w:left w:val="nil"/>
              <w:right w:val="nil"/>
            </w:tcBorders>
            <w:vAlign w:val="center"/>
          </w:tcPr>
          <w:p w:rsidR="00323D23" w:rsidRPr="00AA5DB3" w:rsidRDefault="00323D23" w:rsidP="00323D23">
            <w:pPr>
              <w:numPr>
                <w:ilvl w:val="0"/>
                <w:numId w:val="4"/>
              </w:numPr>
              <w:spacing w:before="120" w:after="120"/>
              <w:rPr>
                <w:rFonts w:ascii="Book Antiqua" w:hAnsi="Book Antiqua"/>
                <w:sz w:val="40"/>
                <w:szCs w:val="44"/>
              </w:rPr>
            </w:pPr>
          </w:p>
        </w:tc>
      </w:tr>
      <w:tr w:rsidR="00323D23" w:rsidRPr="000479B5">
        <w:trPr>
          <w:cantSplit/>
          <w:trHeight w:val="255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23D23" w:rsidRPr="000479B5" w:rsidRDefault="00323D23" w:rsidP="00AA5DB3">
            <w:pPr>
              <w:numPr>
                <w:ilvl w:val="0"/>
                <w:numId w:val="2"/>
              </w:numPr>
              <w:spacing w:before="60" w:after="60"/>
              <w:ind w:left="721" w:right="539" w:hanging="437"/>
              <w:rPr>
                <w:rFonts w:ascii="Book Antiqua" w:hAnsi="Book Antiqua"/>
                <w:sz w:val="32"/>
              </w:rPr>
            </w:pPr>
            <w:r w:rsidRPr="000479B5">
              <w:rPr>
                <w:rFonts w:ascii="Book Antiqua" w:hAnsi="Book Antiqua"/>
                <w:sz w:val="32"/>
              </w:rPr>
              <w:t xml:space="preserve">Vous pouvez vous </w:t>
            </w:r>
            <w:r w:rsidRPr="000479B5">
              <w:rPr>
                <w:rFonts w:ascii="Book Antiqua" w:hAnsi="Book Antiqua"/>
                <w:sz w:val="32"/>
                <w:u w:val="single"/>
              </w:rPr>
              <w:t>rincer</w:t>
            </w:r>
            <w:r w:rsidRPr="000479B5">
              <w:rPr>
                <w:rFonts w:ascii="Book Antiqua" w:hAnsi="Book Antiqua"/>
                <w:sz w:val="32"/>
              </w:rPr>
              <w:t xml:space="preserve"> la bouche.</w:t>
            </w:r>
          </w:p>
        </w:tc>
        <w:tc>
          <w:tcPr>
            <w:tcW w:w="45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3D23" w:rsidRPr="00AA5DB3" w:rsidRDefault="00323D23" w:rsidP="00323D23">
            <w:pPr>
              <w:numPr>
                <w:ilvl w:val="0"/>
                <w:numId w:val="4"/>
              </w:numPr>
              <w:spacing w:before="120" w:after="120"/>
              <w:rPr>
                <w:rFonts w:ascii="Book Antiqua" w:hAnsi="Book Antiqua"/>
                <w:sz w:val="40"/>
                <w:szCs w:val="44"/>
              </w:rPr>
            </w:pPr>
          </w:p>
        </w:tc>
      </w:tr>
    </w:tbl>
    <w:p w:rsidR="0002241B" w:rsidRPr="0002241B" w:rsidRDefault="0002241B">
      <w:pPr>
        <w:rPr>
          <w:sz w:val="12"/>
        </w:rPr>
      </w:pPr>
    </w:p>
    <w:tbl>
      <w:tblPr>
        <w:tblW w:w="5813" w:type="dxa"/>
        <w:tblInd w:w="198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713"/>
        <w:gridCol w:w="720"/>
        <w:gridCol w:w="719"/>
        <w:gridCol w:w="720"/>
        <w:gridCol w:w="720"/>
        <w:gridCol w:w="720"/>
      </w:tblGrid>
      <w:tr w:rsidR="00FA0BD5" w:rsidRPr="0002241B">
        <w:trPr>
          <w:cantSplit/>
          <w:trHeight w:val="60"/>
        </w:trPr>
        <w:tc>
          <w:tcPr>
            <w:tcW w:w="150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  <w:bookmarkStart w:id="0" w:name="OLE_LINK2"/>
            <w:r>
              <w:rPr>
                <w:sz w:val="20"/>
                <w:szCs w:val="44"/>
              </w:rPr>
              <w:t>S</w:t>
            </w:r>
            <w:r w:rsidRPr="0002241B">
              <w:rPr>
                <w:sz w:val="20"/>
                <w:szCs w:val="44"/>
                <w:vertAlign w:val="subscript"/>
              </w:rPr>
              <w:t>oin</w:t>
            </w:r>
            <w:r>
              <w:rPr>
                <w:sz w:val="20"/>
                <w:szCs w:val="44"/>
              </w:rPr>
              <w:t xml:space="preserve"> e</w:t>
            </w:r>
            <w:r w:rsidRPr="0002241B">
              <w:rPr>
                <w:sz w:val="20"/>
                <w:szCs w:val="44"/>
                <w:vertAlign w:val="subscript"/>
              </w:rPr>
              <w:t>xamen</w:t>
            </w:r>
            <w:r>
              <w:rPr>
                <w:sz w:val="20"/>
                <w:szCs w:val="44"/>
              </w:rPr>
              <w:t xml:space="preserve"> c</w:t>
            </w:r>
            <w:r w:rsidRPr="0002241B">
              <w:rPr>
                <w:sz w:val="20"/>
                <w:szCs w:val="44"/>
                <w:vertAlign w:val="subscript"/>
              </w:rPr>
              <w:t>linique</w:t>
            </w:r>
          </w:p>
        </w:tc>
        <w:tc>
          <w:tcPr>
            <w:tcW w:w="713" w:type="dxa"/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rFonts w:ascii="Book Antiqua" w:hAnsi="Book Antiqua"/>
                <w:sz w:val="20"/>
                <w:szCs w:val="44"/>
              </w:rPr>
            </w:pPr>
            <w:r>
              <w:rPr>
                <w:rFonts w:ascii="Book Antiqua" w:hAnsi="Book Antiqua"/>
                <w:sz w:val="20"/>
                <w:szCs w:val="44"/>
              </w:rPr>
              <w:t>5.</w:t>
            </w:r>
          </w:p>
        </w:tc>
        <w:tc>
          <w:tcPr>
            <w:tcW w:w="720" w:type="dxa"/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19" w:type="dxa"/>
            <w:vAlign w:val="center"/>
          </w:tcPr>
          <w:p w:rsidR="00FA0BD5" w:rsidRPr="00FA0BD5" w:rsidRDefault="00FA0BD5" w:rsidP="00FA0BD5">
            <w:pPr>
              <w:ind w:left="140"/>
              <w:jc w:val="center"/>
              <w:rPr>
                <w:sz w:val="28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</w:tr>
      <w:tr w:rsidR="00FA0BD5" w:rsidRPr="0002241B">
        <w:trPr>
          <w:cantSplit/>
          <w:trHeight w:val="57"/>
        </w:trPr>
        <w:tc>
          <w:tcPr>
            <w:tcW w:w="1501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A0BD5" w:rsidRPr="00FA0BD5" w:rsidRDefault="00FA0BD5" w:rsidP="00FA0BD5">
            <w:pPr>
              <w:ind w:left="140"/>
              <w:jc w:val="center"/>
              <w:rPr>
                <w:szCs w:val="44"/>
              </w:rPr>
            </w:pPr>
            <w:r w:rsidRPr="00FA0BD5">
              <w:rPr>
                <w:szCs w:val="44"/>
              </w:rPr>
              <w:t>t</w:t>
            </w:r>
            <w:r w:rsidRPr="00FA0BD5">
              <w:rPr>
                <w:szCs w:val="44"/>
                <w:vertAlign w:val="subscript"/>
              </w:rPr>
              <w:t xml:space="preserve">oux </w:t>
            </w:r>
            <w:r w:rsidRPr="00FA0BD5">
              <w:rPr>
                <w:szCs w:val="44"/>
              </w:rPr>
              <w:t>e</w:t>
            </w:r>
            <w:r w:rsidRPr="00FA0BD5">
              <w:rPr>
                <w:szCs w:val="44"/>
                <w:vertAlign w:val="subscript"/>
              </w:rPr>
              <w:t>xpectoration</w:t>
            </w:r>
            <w:r w:rsidRPr="00FA0BD5">
              <w:rPr>
                <w:szCs w:val="44"/>
              </w:rPr>
              <w:t xml:space="preserve"> f</w:t>
            </w:r>
            <w:r w:rsidRPr="00FA0BD5">
              <w:rPr>
                <w:szCs w:val="44"/>
                <w:vertAlign w:val="subscript"/>
              </w:rPr>
              <w:t>ièvre</w:t>
            </w:r>
          </w:p>
        </w:tc>
        <w:tc>
          <w:tcPr>
            <w:tcW w:w="713" w:type="dxa"/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rFonts w:ascii="Book Antiqua" w:hAnsi="Book Antiqua"/>
                <w:sz w:val="20"/>
                <w:szCs w:val="44"/>
              </w:rPr>
            </w:pPr>
            <w:r>
              <w:rPr>
                <w:rFonts w:ascii="Book Antiqua" w:hAnsi="Book Antiqua"/>
                <w:sz w:val="20"/>
                <w:szCs w:val="44"/>
              </w:rPr>
              <w:t>1.</w:t>
            </w:r>
          </w:p>
        </w:tc>
        <w:tc>
          <w:tcPr>
            <w:tcW w:w="720" w:type="dxa"/>
            <w:tcBorders>
              <w:bottom w:val="single" w:sz="2" w:space="0" w:color="000000" w:themeColor="text1"/>
            </w:tcBorders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19" w:type="dxa"/>
            <w:vAlign w:val="center"/>
          </w:tcPr>
          <w:p w:rsidR="00FA0BD5" w:rsidRPr="00FA0BD5" w:rsidRDefault="00FA0BD5" w:rsidP="00FA0BD5">
            <w:pPr>
              <w:ind w:left="140"/>
              <w:jc w:val="center"/>
              <w:rPr>
                <w:sz w:val="28"/>
                <w:szCs w:val="44"/>
              </w:rPr>
            </w:pPr>
          </w:p>
        </w:tc>
        <w:tc>
          <w:tcPr>
            <w:tcW w:w="720" w:type="dxa"/>
            <w:tcBorders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</w:tr>
      <w:tr w:rsidR="00FA0BD5" w:rsidRPr="0002241B">
        <w:trPr>
          <w:cantSplit/>
          <w:trHeight w:val="57"/>
        </w:trPr>
        <w:tc>
          <w:tcPr>
            <w:tcW w:w="1501" w:type="dxa"/>
            <w:vMerge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A0BD5" w:rsidRPr="00FA0BD5" w:rsidRDefault="00FA0BD5" w:rsidP="00FA0BD5">
            <w:pPr>
              <w:ind w:left="140"/>
              <w:jc w:val="center"/>
              <w:rPr>
                <w:szCs w:val="44"/>
              </w:rPr>
            </w:pPr>
          </w:p>
        </w:tc>
        <w:tc>
          <w:tcPr>
            <w:tcW w:w="713" w:type="dxa"/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rFonts w:ascii="Book Antiqua" w:hAnsi="Book Antiqua"/>
                <w:sz w:val="20"/>
                <w:szCs w:val="44"/>
              </w:rPr>
            </w:pPr>
          </w:p>
        </w:tc>
        <w:tc>
          <w:tcPr>
            <w:tcW w:w="720" w:type="dxa"/>
            <w:shd w:val="thinReverseDiagStripe" w:color="auto" w:fill="auto"/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19" w:type="dxa"/>
            <w:tcBorders>
              <w:bottom w:val="single" w:sz="2" w:space="0" w:color="000000" w:themeColor="text1"/>
            </w:tcBorders>
            <w:vAlign w:val="center"/>
          </w:tcPr>
          <w:p w:rsidR="00FA0BD5" w:rsidRPr="00FA0BD5" w:rsidRDefault="00FA0BD5" w:rsidP="00FA0BD5">
            <w:pPr>
              <w:ind w:left="140"/>
              <w:jc w:val="center"/>
              <w:rPr>
                <w:sz w:val="28"/>
                <w:szCs w:val="44"/>
              </w:rPr>
            </w:pPr>
          </w:p>
        </w:tc>
        <w:tc>
          <w:tcPr>
            <w:tcW w:w="720" w:type="dxa"/>
            <w:tcBorders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</w:tr>
      <w:tr w:rsidR="00FA0BD5" w:rsidRPr="0002241B">
        <w:trPr>
          <w:cantSplit/>
          <w:trHeight w:val="57"/>
        </w:trPr>
        <w:tc>
          <w:tcPr>
            <w:tcW w:w="1501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A0BD5" w:rsidRPr="00FA0BD5" w:rsidRDefault="00FA0BD5" w:rsidP="00FA0BD5">
            <w:pPr>
              <w:ind w:left="140"/>
              <w:jc w:val="center"/>
              <w:rPr>
                <w:szCs w:val="44"/>
              </w:rPr>
            </w:pPr>
            <w:r w:rsidRPr="00FA0BD5">
              <w:rPr>
                <w:szCs w:val="44"/>
              </w:rPr>
              <w:t>Voix</w:t>
            </w:r>
          </w:p>
        </w:tc>
        <w:tc>
          <w:tcPr>
            <w:tcW w:w="713" w:type="dxa"/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rFonts w:ascii="Book Antiqua" w:hAnsi="Book Antiqua"/>
                <w:sz w:val="20"/>
                <w:szCs w:val="44"/>
              </w:rPr>
            </w:pPr>
            <w:r>
              <w:rPr>
                <w:rFonts w:ascii="Book Antiqua" w:hAnsi="Book Antiqua"/>
                <w:sz w:val="20"/>
                <w:szCs w:val="44"/>
              </w:rPr>
              <w:t>3.</w:t>
            </w:r>
          </w:p>
        </w:tc>
        <w:tc>
          <w:tcPr>
            <w:tcW w:w="720" w:type="dxa"/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19" w:type="dxa"/>
            <w:tcBorders>
              <w:right w:val="single" w:sz="2" w:space="0" w:color="000000" w:themeColor="text1"/>
            </w:tcBorders>
            <w:vAlign w:val="center"/>
          </w:tcPr>
          <w:p w:rsidR="00FA0BD5" w:rsidRPr="00FA0BD5" w:rsidRDefault="00FA0BD5" w:rsidP="00FA0BD5">
            <w:pPr>
              <w:ind w:left="140"/>
              <w:jc w:val="center"/>
              <w:rPr>
                <w:sz w:val="28"/>
                <w:szCs w:val="44"/>
              </w:rPr>
            </w:pPr>
          </w:p>
        </w:tc>
        <w:tc>
          <w:tcPr>
            <w:tcW w:w="72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nil"/>
            </w:tcBorders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0BD5" w:rsidRPr="0002241B" w:rsidRDefault="00FA0BD5" w:rsidP="00FA0BD5">
            <w:pPr>
              <w:ind w:left="140"/>
              <w:jc w:val="center"/>
              <w:rPr>
                <w:sz w:val="20"/>
                <w:szCs w:val="44"/>
              </w:rPr>
            </w:pPr>
          </w:p>
        </w:tc>
      </w:tr>
      <w:tr w:rsidR="00FA0BD5" w:rsidRPr="0002241B">
        <w:trPr>
          <w:cantSplit/>
          <w:trHeight w:val="57"/>
        </w:trPr>
        <w:tc>
          <w:tcPr>
            <w:tcW w:w="1501" w:type="dxa"/>
            <w:vMerge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A0BD5" w:rsidRPr="0002241B" w:rsidRDefault="00FA0BD5" w:rsidP="0002241B">
            <w:pPr>
              <w:ind w:left="140"/>
              <w:rPr>
                <w:sz w:val="20"/>
                <w:szCs w:val="44"/>
              </w:rPr>
            </w:pPr>
          </w:p>
        </w:tc>
        <w:tc>
          <w:tcPr>
            <w:tcW w:w="713" w:type="dxa"/>
            <w:vAlign w:val="center"/>
          </w:tcPr>
          <w:p w:rsidR="00FA0BD5" w:rsidRPr="0002241B" w:rsidRDefault="00FA0BD5" w:rsidP="0002241B">
            <w:pPr>
              <w:ind w:left="140"/>
              <w:jc w:val="center"/>
              <w:rPr>
                <w:rFonts w:ascii="Book Antiqua" w:hAnsi="Book Antiqua"/>
                <w:sz w:val="20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FA0BD5" w:rsidRPr="0002241B" w:rsidRDefault="00FA0BD5" w:rsidP="0002241B">
            <w:pPr>
              <w:ind w:left="140"/>
              <w:rPr>
                <w:sz w:val="20"/>
                <w:szCs w:val="44"/>
              </w:rPr>
            </w:pPr>
          </w:p>
        </w:tc>
        <w:tc>
          <w:tcPr>
            <w:tcW w:w="719" w:type="dxa"/>
            <w:tcBorders>
              <w:right w:val="single" w:sz="2" w:space="0" w:color="000000" w:themeColor="text1"/>
            </w:tcBorders>
            <w:vAlign w:val="center"/>
          </w:tcPr>
          <w:p w:rsidR="00FA0BD5" w:rsidRPr="00FA0BD5" w:rsidRDefault="00FA0BD5" w:rsidP="0002241B">
            <w:pPr>
              <w:ind w:left="140"/>
              <w:rPr>
                <w:sz w:val="28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vAlign w:val="center"/>
          </w:tcPr>
          <w:p w:rsidR="00FA0BD5" w:rsidRPr="0002241B" w:rsidRDefault="00FA0BD5" w:rsidP="0002241B">
            <w:pPr>
              <w:ind w:left="140"/>
              <w:rPr>
                <w:sz w:val="20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D5" w:rsidRPr="0002241B" w:rsidRDefault="00FA0BD5" w:rsidP="0002241B">
            <w:pPr>
              <w:ind w:left="140"/>
              <w:rPr>
                <w:sz w:val="20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0BD5" w:rsidRPr="0002241B" w:rsidRDefault="00FA0BD5" w:rsidP="0002241B">
            <w:pPr>
              <w:ind w:left="140"/>
              <w:rPr>
                <w:sz w:val="20"/>
                <w:szCs w:val="44"/>
              </w:rPr>
            </w:pPr>
          </w:p>
        </w:tc>
      </w:tr>
      <w:bookmarkEnd w:id="0"/>
    </w:tbl>
    <w:p w:rsidR="00323D23" w:rsidRPr="006374B5" w:rsidRDefault="00323D23">
      <w:pPr>
        <w:rPr>
          <w:sz w:val="2"/>
          <w:szCs w:val="2"/>
        </w:rPr>
      </w:pPr>
    </w:p>
    <w:sectPr w:rsidR="00323D23" w:rsidRPr="006374B5" w:rsidSect="0002241B">
      <w:headerReference w:type="default" r:id="rId7"/>
      <w:pgSz w:w="11906" w:h="16838" w:code="9"/>
      <w:pgMar w:top="1418" w:right="1418" w:bottom="709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2D39" w:rsidRDefault="00482D39">
      <w:r>
        <w:separator/>
      </w:r>
    </w:p>
  </w:endnote>
  <w:endnote w:type="continuationSeparator" w:id="0">
    <w:p w:rsidR="00482D39" w:rsidRDefault="0048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 Italic">
    <w:altName w:val="Brush Script MT"/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Handwriting - Dakot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2D39" w:rsidRDefault="00482D39">
      <w:r>
        <w:separator/>
      </w:r>
    </w:p>
  </w:footnote>
  <w:footnote w:type="continuationSeparator" w:id="0">
    <w:p w:rsidR="00482D39" w:rsidRDefault="0048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1F00" w:rsidRPr="004F46FF" w:rsidRDefault="00651F00" w:rsidP="004F46FF">
    <w:pPr>
      <w:jc w:val="center"/>
      <w:rPr>
        <w:rFonts w:ascii="Arial Rounded MT Bold" w:hAnsi="Arial Rounded MT Bold"/>
        <w:color w:val="FFFFFF"/>
        <w:sz w:val="32"/>
      </w:rPr>
    </w:pPr>
    <w:r w:rsidRPr="000479B5">
      <w:rPr>
        <w:rFonts w:ascii="Arial Rounded MT Bold" w:hAnsi="Arial Rounded MT Bold"/>
        <w:color w:val="FFFFFF"/>
        <w:sz w:val="32"/>
        <w:highlight w:val="black"/>
      </w:rPr>
      <w:t>Jeu 3: voix, toux, expectoration, fièvre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C45CF"/>
    <w:multiLevelType w:val="hybridMultilevel"/>
    <w:tmpl w:val="363883A2"/>
    <w:lvl w:ilvl="0" w:tplc="7DFA4400">
      <w:start w:val="4"/>
      <w:numFmt w:val="upperLetter"/>
      <w:lvlText w:val="%1."/>
      <w:lvlJc w:val="left"/>
      <w:pPr>
        <w:ind w:left="8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26164671"/>
    <w:multiLevelType w:val="hybridMultilevel"/>
    <w:tmpl w:val="C4360558"/>
    <w:lvl w:ilvl="0" w:tplc="92C65F70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  <w:color w:val="FF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DA0131"/>
    <w:multiLevelType w:val="hybridMultilevel"/>
    <w:tmpl w:val="E12E2E46"/>
    <w:lvl w:ilvl="0" w:tplc="DEAE37DE">
      <w:start w:val="1"/>
      <w:numFmt w:val="bullet"/>
      <w:lvlText w:val=""/>
      <w:lvlJc w:val="left"/>
      <w:pPr>
        <w:tabs>
          <w:tab w:val="num" w:pos="113"/>
        </w:tabs>
        <w:ind w:left="510" w:hanging="510"/>
      </w:pPr>
      <w:rPr>
        <w:rFonts w:ascii="Symbol" w:hAnsi="Symbol" w:hint="default"/>
      </w:rPr>
    </w:lvl>
    <w:lvl w:ilvl="1" w:tplc="B35EB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B42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ED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01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067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C9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E7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4A2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B5F30"/>
    <w:multiLevelType w:val="hybridMultilevel"/>
    <w:tmpl w:val="F432A88A"/>
    <w:lvl w:ilvl="0" w:tplc="E304D34A">
      <w:start w:val="1"/>
      <w:numFmt w:val="upperLetter"/>
      <w:lvlText w:val="%1.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 w:tplc="5BA40E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271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64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09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D8A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A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6E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7C5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464459"/>
    <w:multiLevelType w:val="hybridMultilevel"/>
    <w:tmpl w:val="A2E6D6A8"/>
    <w:lvl w:ilvl="0" w:tplc="443E749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1E3A1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27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03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2C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86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C8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04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904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2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A6"/>
    <w:rsid w:val="0002241B"/>
    <w:rsid w:val="00106358"/>
    <w:rsid w:val="00323D23"/>
    <w:rsid w:val="00482D39"/>
    <w:rsid w:val="004F46FF"/>
    <w:rsid w:val="00635EA6"/>
    <w:rsid w:val="006374B5"/>
    <w:rsid w:val="00651F00"/>
    <w:rsid w:val="0067586A"/>
    <w:rsid w:val="00742EED"/>
    <w:rsid w:val="007A52F9"/>
    <w:rsid w:val="00910445"/>
    <w:rsid w:val="009E1303"/>
    <w:rsid w:val="00AA5DB3"/>
    <w:rsid w:val="00C409F9"/>
    <w:rsid w:val="00E04593"/>
    <w:rsid w:val="00FA0B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C78E2"/>
  <w15:docId w15:val="{534EBD13-73DD-984E-B0D8-E7296782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9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E70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F46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F46FF"/>
    <w:rPr>
      <w:sz w:val="24"/>
      <w:szCs w:val="24"/>
    </w:rPr>
  </w:style>
  <w:style w:type="paragraph" w:styleId="Pieddepage">
    <w:name w:val="footer"/>
    <w:basedOn w:val="Normal"/>
    <w:link w:val="PieddepageCar"/>
    <w:rsid w:val="004F46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F46FF"/>
    <w:rPr>
      <w:sz w:val="24"/>
      <w:szCs w:val="24"/>
    </w:rPr>
  </w:style>
  <w:style w:type="table" w:styleId="Grilledutableau">
    <w:name w:val="Table Grid"/>
    <w:basedOn w:val="TableauNormal"/>
    <w:rsid w:val="0002241B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rsid w:val="0063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Parmi ces 16 questions correspondantes, retrouvez les 5 qui ont un rapport avec la voix du patient, les 6 en lien avec la toux</vt:lpstr>
    </vt:vector>
  </TitlesOfParts>
  <Company> 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Parmi ces 16 questions correspondantes, retrouvez les 5 qui ont un rapport avec la voix du patient, les 6 en lien avec la toux</dc:title>
  <dc:subject/>
  <dc:creator>Administrateur</dc:creator>
  <cp:keywords/>
  <cp:lastModifiedBy>Laurent BOTTIER</cp:lastModifiedBy>
  <cp:revision>2</cp:revision>
  <cp:lastPrinted>2017-07-24T08:41:00Z</cp:lastPrinted>
  <dcterms:created xsi:type="dcterms:W3CDTF">2020-11-27T17:53:00Z</dcterms:created>
  <dcterms:modified xsi:type="dcterms:W3CDTF">2020-11-27T17:53:00Z</dcterms:modified>
</cp:coreProperties>
</file>