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5D2A" w:rsidRDefault="00675D2A" w:rsidP="00F723D6">
      <w:pPr>
        <w:jc w:val="center"/>
        <w:rPr>
          <w:rFonts w:ascii="Arial Black" w:hAnsi="Arial Black"/>
          <w:sz w:val="36"/>
        </w:rPr>
      </w:pPr>
      <w:proofErr w:type="spellStart"/>
      <w:r>
        <w:rPr>
          <w:rFonts w:ascii="Arial Black" w:hAnsi="Arial Black"/>
          <w:sz w:val="36"/>
        </w:rPr>
        <w:t>M</w:t>
      </w:r>
      <w:r w:rsidR="000A6ABA">
        <w:rPr>
          <w:rFonts w:ascii="Arial Black" w:hAnsi="Arial Black"/>
          <w:sz w:val="36"/>
        </w:rPr>
        <w:t>dv</w:t>
      </w:r>
      <w:proofErr w:type="spellEnd"/>
      <w:r>
        <w:rPr>
          <w:rFonts w:ascii="Arial Black" w:hAnsi="Arial Black"/>
          <w:sz w:val="36"/>
        </w:rPr>
        <w:t xml:space="preserve"> Et ATCD</w:t>
      </w:r>
    </w:p>
    <w:p w:rsidR="00A57985" w:rsidRDefault="006045A3" w:rsidP="00A57985">
      <w:pPr>
        <w:ind w:right="-575"/>
        <w:rPr>
          <w:rFonts w:ascii="Bradley Hand ITC" w:hAnsi="Bradley Hand ITC" w:cs="Times New Roman (Corps CS)"/>
          <w:b/>
          <w:u w:val="dotted"/>
        </w:rPr>
      </w:pPr>
      <w:proofErr w:type="gramStart"/>
      <w:r w:rsidRPr="00A57985">
        <w:rPr>
          <w:rFonts w:ascii="Bradley Hand ITC" w:hAnsi="Bradley Hand ITC" w:cs="Times New Roman (Corps CS)"/>
          <w:b/>
          <w:u w:val="dotted"/>
        </w:rPr>
        <w:t>anti</w:t>
      </w:r>
      <w:proofErr w:type="gramEnd"/>
      <w:r w:rsidRPr="00A57985">
        <w:rPr>
          <w:rFonts w:ascii="Bradley Hand ITC" w:hAnsi="Bradley Hand ITC" w:cs="Times New Roman (Corps CS)"/>
          <w:b/>
          <w:u w:val="dotted"/>
        </w:rPr>
        <w:t xml:space="preserve"> gluten</w:t>
      </w:r>
      <w:r w:rsidR="009A6856" w:rsidRPr="00A57985">
        <w:rPr>
          <w:rFonts w:ascii="Bradley Hand ITC" w:hAnsi="Bradley Hand ITC" w:cs="Times New Roman (Corps CS)"/>
          <w:b/>
          <w:u w:val="dotted"/>
        </w:rPr>
        <w:t xml:space="preserve">  </w:t>
      </w:r>
      <w:r w:rsidR="00C75713" w:rsidRPr="00A57985">
        <w:rPr>
          <w:rFonts w:ascii="Bradley Hand ITC" w:hAnsi="Bradley Hand ITC" w:cs="Times New Roman (Corps CS)"/>
          <w:b/>
          <w:u w:val="dotted"/>
        </w:rPr>
        <w:tab/>
      </w:r>
      <w:r w:rsidRPr="00A57985">
        <w:rPr>
          <w:rFonts w:ascii="Bradley Hand ITC" w:hAnsi="Bradley Hand ITC" w:cs="Times New Roman (Corps CS)"/>
          <w:b/>
          <w:u w:val="dotted"/>
        </w:rPr>
        <w:t> </w:t>
      </w:r>
      <w:r w:rsidR="009A6856" w:rsidRPr="00A57985">
        <w:rPr>
          <w:rFonts w:ascii="Bradley Hand ITC" w:hAnsi="Bradley Hand ITC" w:cs="Times New Roman (Corps CS)"/>
          <w:b/>
          <w:u w:val="dotted"/>
        </w:rPr>
        <w:t xml:space="preserve">  </w:t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9A6856" w:rsidRPr="00A57985">
        <w:rPr>
          <w:rFonts w:ascii="Bradley Hand ITC" w:hAnsi="Bradley Hand ITC" w:cs="Times New Roman (Corps CS)"/>
          <w:b/>
          <w:u w:val="dotted"/>
        </w:rPr>
        <w:t xml:space="preserve"> </w:t>
      </w:r>
      <w:r w:rsidRPr="00A57985">
        <w:rPr>
          <w:rFonts w:ascii="Bradley Hand ITC" w:hAnsi="Bradley Hand ITC" w:cs="Times New Roman (Corps CS)"/>
          <w:b/>
          <w:u w:val="dotted"/>
        </w:rPr>
        <w:t>calculs biliaires </w:t>
      </w:r>
      <w:r w:rsidR="009A6856" w:rsidRPr="00A57985">
        <w:rPr>
          <w:rFonts w:ascii="Bradley Hand ITC" w:hAnsi="Bradley Hand ITC" w:cs="Times New Roman (Corps CS)"/>
          <w:b/>
          <w:u w:val="dotted"/>
        </w:rPr>
        <w:tab/>
      </w:r>
      <w:r w:rsidR="00C75713" w:rsidRPr="00A57985">
        <w:rPr>
          <w:rFonts w:ascii="Bradley Hand ITC" w:hAnsi="Bradley Hand ITC" w:cs="Times New Roman (Corps CS)"/>
          <w:b/>
          <w:u w:val="dotted"/>
        </w:rPr>
        <w:tab/>
      </w:r>
      <w:r w:rsidR="009A6856" w:rsidRPr="00A57985">
        <w:rPr>
          <w:rFonts w:ascii="Bradley Hand ITC" w:hAnsi="Bradley Hand ITC" w:cs="Times New Roman (Corps CS)"/>
          <w:b/>
          <w:u w:val="dotted"/>
        </w:rPr>
        <w:t xml:space="preserve">     </w:t>
      </w:r>
      <w:r w:rsidR="00A57985">
        <w:rPr>
          <w:rFonts w:ascii="Bradley Hand ITC" w:hAnsi="Bradley Hand ITC" w:cs="Times New Roman (Corps CS)"/>
          <w:b/>
          <w:u w:val="dotted"/>
        </w:rPr>
        <w:tab/>
        <w:t xml:space="preserve"> </w:t>
      </w:r>
      <w:r w:rsidRPr="00A57985">
        <w:rPr>
          <w:rFonts w:ascii="Bradley Hand ITC" w:hAnsi="Bradley Hand ITC" w:cs="Times New Roman (Corps CS)"/>
          <w:b/>
          <w:u w:val="dotted"/>
        </w:rPr>
        <w:t>cholestérol </w:t>
      </w:r>
      <w:r w:rsidR="00C75713" w:rsidRP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</w:p>
    <w:p w:rsidR="007F51B4" w:rsidRPr="00A57985" w:rsidRDefault="009A6856" w:rsidP="00A57985">
      <w:pPr>
        <w:spacing w:before="120"/>
        <w:ind w:right="-573"/>
        <w:rPr>
          <w:rFonts w:ascii="Bradley Hand ITC" w:hAnsi="Bradley Hand ITC" w:cs="Times New Roman (Corps CS)"/>
          <w:b/>
          <w:u w:val="dotted"/>
        </w:rPr>
      </w:pPr>
      <w:r w:rsidRPr="00A57985">
        <w:rPr>
          <w:rFonts w:ascii="Bradley Hand ITC" w:hAnsi="Bradley Hand ITC" w:cs="Times New Roman (Corps CS)"/>
          <w:b/>
          <w:u w:val="dotted"/>
        </w:rPr>
        <w:t xml:space="preserve">  </w:t>
      </w:r>
      <w:r w:rsidR="00A57985">
        <w:rPr>
          <w:rFonts w:ascii="Bradley Hand ITC" w:hAnsi="Bradley Hand ITC" w:cs="Times New Roman (Corps CS)"/>
          <w:b/>
          <w:u w:val="dotted"/>
        </w:rPr>
        <w:t xml:space="preserve"> </w:t>
      </w:r>
      <w:proofErr w:type="gramStart"/>
      <w:r w:rsidR="006045A3" w:rsidRPr="00A57985">
        <w:rPr>
          <w:rFonts w:ascii="Bradley Hand ITC" w:hAnsi="Bradley Hand ITC" w:cs="Times New Roman (Corps CS)"/>
          <w:b/>
          <w:u w:val="dotted"/>
        </w:rPr>
        <w:t>légumes</w:t>
      </w:r>
      <w:proofErr w:type="gramEnd"/>
      <w:r w:rsidR="006045A3" w:rsidRPr="00A57985">
        <w:rPr>
          <w:rFonts w:ascii="Bradley Hand ITC" w:hAnsi="Bradley Hand ITC" w:cs="Times New Roman (Corps CS)"/>
          <w:b/>
          <w:u w:val="dotted"/>
        </w:rPr>
        <w:t xml:space="preserve"> </w:t>
      </w:r>
      <w:r w:rsidR="00C75713" w:rsidRPr="00A57985">
        <w:rPr>
          <w:rFonts w:ascii="Bradley Hand ITC" w:hAnsi="Bradley Hand ITC" w:cs="Times New Roman (Corps CS)"/>
          <w:b/>
          <w:u w:val="dotted"/>
        </w:rPr>
        <w:tab/>
      </w:r>
      <w:r w:rsidRPr="00A57985">
        <w:rPr>
          <w:rFonts w:ascii="Bradley Hand ITC" w:hAnsi="Bradley Hand ITC" w:cs="Times New Roman (Corps CS)"/>
          <w:b/>
          <w:u w:val="dotted"/>
        </w:rPr>
        <w:t xml:space="preserve">   </w:t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Pr="00A57985">
        <w:rPr>
          <w:rFonts w:ascii="Bradley Hand ITC" w:hAnsi="Bradley Hand ITC" w:cs="Times New Roman (Corps CS)"/>
          <w:b/>
          <w:u w:val="dotted"/>
        </w:rPr>
        <w:t xml:space="preserve"> </w:t>
      </w:r>
      <w:r w:rsidR="006045A3" w:rsidRPr="00A57985">
        <w:rPr>
          <w:rFonts w:ascii="Bradley Hand ITC" w:hAnsi="Bradley Hand ITC" w:cs="Times New Roman (Corps CS)"/>
          <w:b/>
          <w:u w:val="dotted"/>
        </w:rPr>
        <w:t xml:space="preserve">ulcère </w:t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>
        <w:rPr>
          <w:rFonts w:ascii="Bradley Hand ITC" w:hAnsi="Bradley Hand ITC" w:cs="Times New Roman (Corps CS)"/>
          <w:b/>
          <w:u w:val="dotted"/>
        </w:rPr>
        <w:tab/>
      </w:r>
      <w:r w:rsidR="00A57985" w:rsidRPr="00A57985">
        <w:rPr>
          <w:rFonts w:ascii="Bradley Hand ITC" w:hAnsi="Bradley Hand ITC" w:cs="Times New Roman (Corps CS)"/>
          <w:bCs/>
          <w:sz w:val="2"/>
          <w:szCs w:val="2"/>
          <w:u w:val="dotted"/>
        </w:rPr>
        <w:t>.</w:t>
      </w:r>
    </w:p>
    <w:p w:rsidR="007F51B4" w:rsidRPr="00F723D6" w:rsidRDefault="007F51B4" w:rsidP="007F51B4">
      <w:pPr>
        <w:jc w:val="center"/>
        <w:rPr>
          <w:rFonts w:ascii="Arial Black" w:hAnsi="Arial Black"/>
          <w:sz w:val="36"/>
        </w:rPr>
      </w:pPr>
      <w:r w:rsidRPr="00F723D6">
        <w:rPr>
          <w:rFonts w:ascii="Arial Black" w:hAnsi="Arial Black"/>
          <w:sz w:val="36"/>
        </w:rPr>
        <w:t xml:space="preserve">Selles </w:t>
      </w:r>
    </w:p>
    <w:p w:rsidR="006045A3" w:rsidRPr="006045A3" w:rsidRDefault="006045A3" w:rsidP="006045A3">
      <w:pPr>
        <w:rPr>
          <w:rFonts w:ascii="Times New Roman" w:hAnsi="Times New Roman" w:cs="Times New Roman"/>
          <w:bCs/>
        </w:rPr>
      </w:pPr>
      <w:r w:rsidRPr="006045A3">
        <w:rPr>
          <w:rFonts w:ascii="Times New Roman" w:hAnsi="Times New Roman" w:cs="Times New Roman"/>
          <w:bCs/>
        </w:rPr>
        <w:t xml:space="preserve">I) Les selles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6"/>
        <w:gridCol w:w="1407"/>
        <w:gridCol w:w="861"/>
        <w:gridCol w:w="3402"/>
        <w:gridCol w:w="265"/>
      </w:tblGrid>
      <w:tr w:rsidR="00A57985" w:rsidRPr="00A57985" w:rsidTr="00A57985">
        <w:tc>
          <w:tcPr>
            <w:tcW w:w="3119" w:type="dxa"/>
            <w:gridSpan w:val="2"/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</w:rPr>
            </w:pPr>
            <w:proofErr w:type="gramStart"/>
            <w:r w:rsidRPr="00A57985">
              <w:rPr>
                <w:rFonts w:ascii="Bradley Hand ITC" w:hAnsi="Bradley Hand ITC"/>
                <w:b/>
              </w:rPr>
              <w:t>à</w:t>
            </w:r>
            <w:proofErr w:type="gramEnd"/>
            <w:r w:rsidRPr="00A57985">
              <w:rPr>
                <w:rFonts w:ascii="Bradley Hand ITC" w:hAnsi="Bradley Hand ITC"/>
                <w:b/>
              </w:rPr>
              <w:t xml:space="preserve"> la selle </w:t>
            </w:r>
          </w:p>
        </w:tc>
        <w:tc>
          <w:tcPr>
            <w:tcW w:w="2268" w:type="dxa"/>
            <w:gridSpan w:val="2"/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</w:rPr>
            </w:pPr>
            <w:proofErr w:type="gramStart"/>
            <w:r w:rsidRPr="00A57985">
              <w:rPr>
                <w:rFonts w:ascii="Times New Roman" w:hAnsi="Times New Roman"/>
                <w:bCs/>
              </w:rPr>
              <w:t>c</w:t>
            </w:r>
            <w:r w:rsidRPr="00A57985">
              <w:rPr>
                <w:rFonts w:ascii="Bradley Hand ITC" w:hAnsi="Bradley Hand ITC"/>
                <w:b/>
              </w:rPr>
              <w:t>laires</w:t>
            </w:r>
            <w:proofErr w:type="gramEnd"/>
            <w:r w:rsidRPr="00A57985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3402" w:type="dxa"/>
            <w:tcBorders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</w:rPr>
            </w:pPr>
            <w:proofErr w:type="gramStart"/>
            <w:r w:rsidRPr="00A57985">
              <w:rPr>
                <w:rFonts w:ascii="Times New Roman" w:hAnsi="Times New Roman"/>
                <w:bCs/>
              </w:rPr>
              <w:t>coll</w:t>
            </w:r>
            <w:r w:rsidRPr="00A57985">
              <w:rPr>
                <w:rFonts w:ascii="Bradley Hand ITC" w:hAnsi="Bradley Hand ITC"/>
                <w:b/>
              </w:rPr>
              <w:t>antes</w:t>
            </w:r>
            <w:proofErr w:type="gramEnd"/>
            <w:r w:rsidRPr="00A57985">
              <w:rPr>
                <w:rFonts w:ascii="Bradley Hand ITC" w:hAnsi="Bradley Hand ITC"/>
                <w:b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</w:tcBorders>
            <w:vAlign w:val="bottom"/>
          </w:tcPr>
          <w:p w:rsidR="00A57985" w:rsidRPr="00F809E9" w:rsidRDefault="00A57985" w:rsidP="00A57985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A57985" w:rsidRPr="00A57985" w:rsidTr="00A57985">
        <w:tc>
          <w:tcPr>
            <w:tcW w:w="3119" w:type="dxa"/>
            <w:gridSpan w:val="2"/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  <w:bCs/>
              </w:rPr>
            </w:pPr>
            <w:proofErr w:type="gramStart"/>
            <w:r w:rsidRPr="00A57985">
              <w:rPr>
                <w:rFonts w:ascii="Times New Roman" w:hAnsi="Times New Roman"/>
                <w:bCs/>
              </w:rPr>
              <w:t>d</w:t>
            </w:r>
            <w:r w:rsidRPr="00A57985">
              <w:rPr>
                <w:rFonts w:ascii="Bradley Hand ITC" w:hAnsi="Bradley Hand ITC"/>
                <w:b/>
              </w:rPr>
              <w:t>ures</w:t>
            </w:r>
            <w:proofErr w:type="gramEnd"/>
            <w:r w:rsidRPr="00A57985">
              <w:rPr>
                <w:rFonts w:ascii="Times New Roman" w:hAnsi="Times New Roman"/>
                <w:bCs/>
              </w:rPr>
              <w:t xml:space="preserve">/ </w:t>
            </w:r>
            <w:r w:rsidRPr="00A57985">
              <w:rPr>
                <w:rFonts w:ascii="Times New Roman" w:hAnsi="Times New Roman" w:cs="Times New Roman"/>
              </w:rPr>
              <w:t>li</w:t>
            </w:r>
            <w:r w:rsidRPr="00A57985">
              <w:rPr>
                <w:rFonts w:ascii="Bradley Hand ITC" w:hAnsi="Bradley Hand ITC"/>
                <w:b/>
                <w:bCs/>
              </w:rPr>
              <w:t>quides</w:t>
            </w:r>
            <w:r w:rsidRPr="00A57985">
              <w:rPr>
                <w:rFonts w:ascii="Bradley Hand ITC" w:hAnsi="Bradley Hand IT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  <w:bCs/>
              </w:rPr>
            </w:pPr>
            <w:proofErr w:type="gramStart"/>
            <w:r>
              <w:rPr>
                <w:rFonts w:ascii="Bradley Hand ITC" w:hAnsi="Bradley Hand ITC"/>
                <w:b/>
                <w:bCs/>
              </w:rPr>
              <w:t>f</w:t>
            </w:r>
            <w:r w:rsidRPr="00A57985">
              <w:rPr>
                <w:rFonts w:ascii="Bradley Hand ITC" w:hAnsi="Bradley Hand ITC"/>
                <w:b/>
                <w:bCs/>
              </w:rPr>
              <w:t>ait</w:t>
            </w:r>
            <w:proofErr w:type="gramEnd"/>
            <w:r w:rsidRPr="00A57985">
              <w:rPr>
                <w:rFonts w:ascii="Bradley Hand ITC" w:hAnsi="Bradley Hand ITC"/>
                <w:b/>
                <w:bCs/>
              </w:rPr>
              <w:t xml:space="preserve"> caca</w:t>
            </w:r>
          </w:p>
        </w:tc>
        <w:tc>
          <w:tcPr>
            <w:tcW w:w="3402" w:type="dxa"/>
            <w:tcBorders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  <w:bCs/>
              </w:rPr>
            </w:pPr>
            <w:bookmarkStart w:id="0" w:name="OLE_LINK1"/>
            <w:proofErr w:type="gramStart"/>
            <w:r w:rsidRPr="00A57985">
              <w:rPr>
                <w:rFonts w:ascii="Times New Roman" w:hAnsi="Times New Roman"/>
                <w:bCs/>
              </w:rPr>
              <w:t>m</w:t>
            </w:r>
            <w:r w:rsidRPr="00A57985">
              <w:rPr>
                <w:rFonts w:ascii="Bradley Hand ITC" w:hAnsi="Bradley Hand ITC"/>
                <w:b/>
              </w:rPr>
              <w:t>oulées</w:t>
            </w:r>
            <w:proofErr w:type="gramEnd"/>
            <w:r w:rsidRPr="00A57985">
              <w:rPr>
                <w:rFonts w:ascii="Times New Roman" w:hAnsi="Times New Roman"/>
                <w:bCs/>
              </w:rPr>
              <w:t>/pâ</w:t>
            </w:r>
            <w:r w:rsidRPr="00A57985">
              <w:rPr>
                <w:rFonts w:ascii="Bradley Hand ITC" w:hAnsi="Bradley Hand ITC"/>
                <w:b/>
              </w:rPr>
              <w:t>teuses</w:t>
            </w:r>
            <w:r w:rsidRPr="00A57985">
              <w:rPr>
                <w:rFonts w:ascii="Bradley Hand ITC" w:hAnsi="Bradley Hand ITC"/>
                <w:bCs/>
              </w:rPr>
              <w:t> </w:t>
            </w:r>
          </w:p>
        </w:tc>
        <w:bookmarkEnd w:id="0"/>
        <w:tc>
          <w:tcPr>
            <w:tcW w:w="265" w:type="dxa"/>
            <w:tcBorders>
              <w:top w:val="dotted" w:sz="4" w:space="0" w:color="auto"/>
              <w:left w:val="nil"/>
            </w:tcBorders>
            <w:vAlign w:val="bottom"/>
          </w:tcPr>
          <w:p w:rsidR="00A57985" w:rsidRPr="00F809E9" w:rsidRDefault="00A57985" w:rsidP="00A57985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</w:tc>
      </w:tr>
      <w:tr w:rsidR="00A57985" w:rsidRPr="00A57985" w:rsidTr="00A57985">
        <w:tc>
          <w:tcPr>
            <w:tcW w:w="2263" w:type="dxa"/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proofErr w:type="gramStart"/>
            <w:r w:rsidRPr="00A57985">
              <w:rPr>
                <w:rFonts w:ascii="Bradley Hand ITC" w:hAnsi="Bradley Hand ITC"/>
                <w:b/>
              </w:rPr>
              <w:t>sentaient</w:t>
            </w:r>
            <w:proofErr w:type="gramEnd"/>
            <w:r w:rsidRPr="00A57985">
              <w:rPr>
                <w:rFonts w:ascii="Times New Roman" w:hAnsi="Times New Roman"/>
                <w:bCs/>
              </w:rPr>
              <w:t xml:space="preserve"> plus </w:t>
            </w:r>
            <w:r w:rsidRPr="00A57985">
              <w:rPr>
                <w:rFonts w:ascii="Bradley Hand ITC" w:hAnsi="Bradley Hand ITC"/>
                <w:b/>
              </w:rPr>
              <w:t>fort</w:t>
            </w:r>
          </w:p>
        </w:tc>
        <w:tc>
          <w:tcPr>
            <w:tcW w:w="2263" w:type="dxa"/>
            <w:gridSpan w:val="2"/>
            <w:vAlign w:val="bottom"/>
          </w:tcPr>
          <w:p w:rsidR="00A57985" w:rsidRPr="00A57985" w:rsidRDefault="00A57985" w:rsidP="00A5798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63" w:type="dxa"/>
            <w:gridSpan w:val="2"/>
            <w:tcBorders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</w:rPr>
            </w:pPr>
            <w:proofErr w:type="gramStart"/>
            <w:r w:rsidRPr="00A57985">
              <w:rPr>
                <w:rFonts w:ascii="Bradley Hand ITC" w:hAnsi="Bradley Hand ITC"/>
                <w:b/>
                <w:bCs/>
              </w:rPr>
              <w:t>toilettes</w:t>
            </w:r>
            <w:proofErr w:type="gramEnd"/>
          </w:p>
        </w:tc>
        <w:tc>
          <w:tcPr>
            <w:tcW w:w="26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A57985" w:rsidRPr="00F809E9" w:rsidRDefault="00A57985" w:rsidP="00A57985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</w:tc>
      </w:tr>
    </w:tbl>
    <w:p w:rsidR="00516DF2" w:rsidRPr="006045A3" w:rsidRDefault="00516DF2" w:rsidP="00730DB9">
      <w:pPr>
        <w:rPr>
          <w:rFonts w:ascii="Abadi MT Condensed Light" w:hAnsi="Abadi MT Condensed Light"/>
          <w:sz w:val="16"/>
          <w:highlight w:val="yellow"/>
        </w:rPr>
      </w:pPr>
    </w:p>
    <w:p w:rsidR="00730DB9" w:rsidRPr="00F809E9" w:rsidRDefault="006045A3" w:rsidP="00730DB9">
      <w:pPr>
        <w:rPr>
          <w:rFonts w:ascii="Times New Roman" w:hAnsi="Times New Roman" w:cs="Times New Roman"/>
          <w:bCs/>
        </w:rPr>
      </w:pPr>
      <w:bookmarkStart w:id="1" w:name="OLE_LINK2"/>
      <w:r w:rsidRPr="006045A3">
        <w:rPr>
          <w:rFonts w:ascii="Times New Roman" w:hAnsi="Times New Roman" w:cs="Times New Roman"/>
          <w:bCs/>
        </w:rPr>
        <w:t xml:space="preserve">II) diarrhée </w:t>
      </w:r>
      <w:r w:rsidRPr="00F809E9">
        <w:rPr>
          <w:rFonts w:ascii="Times New Roman" w:hAnsi="Times New Roman" w:cs="Times New Roman"/>
          <w:bCs/>
        </w:rPr>
        <w:t xml:space="preserve">+ </w:t>
      </w:r>
      <w:r w:rsidR="00730DB9" w:rsidRPr="00F809E9">
        <w:rPr>
          <w:rFonts w:ascii="Times New Roman" w:hAnsi="Times New Roman" w:cs="Times New Roman"/>
          <w:bCs/>
        </w:rPr>
        <w:t>II</w:t>
      </w:r>
      <w:r w:rsidR="00371C0C" w:rsidRPr="00F809E9">
        <w:rPr>
          <w:rFonts w:ascii="Times New Roman" w:hAnsi="Times New Roman" w:cs="Times New Roman"/>
          <w:bCs/>
        </w:rPr>
        <w:t>I)</w:t>
      </w:r>
      <w:r w:rsidR="00730DB9" w:rsidRPr="00F809E9">
        <w:rPr>
          <w:rFonts w:ascii="Times New Roman" w:hAnsi="Times New Roman" w:cs="Times New Roman"/>
          <w:bCs/>
        </w:rPr>
        <w:t xml:space="preserve"> constipation</w:t>
      </w:r>
      <w:bookmarkStart w:id="2" w:name="OLE_LINK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3118"/>
        <w:gridCol w:w="2405"/>
        <w:gridCol w:w="270"/>
      </w:tblGrid>
      <w:tr w:rsidR="00A57985" w:rsidRPr="00A57985" w:rsidTr="00A57985"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Comic Sans MS" w:hAnsi="Comic Sans MS"/>
                <w:bCs/>
              </w:rPr>
            </w:pPr>
            <w:bookmarkStart w:id="3" w:name="OLE_LINK3"/>
            <w:bookmarkEnd w:id="1"/>
            <w:bookmarkEnd w:id="2"/>
            <w:proofErr w:type="gramStart"/>
            <w:r w:rsidRPr="00A57985">
              <w:rPr>
                <w:rFonts w:ascii="Comic Sans MS" w:hAnsi="Comic Sans MS"/>
                <w:bCs/>
              </w:rPr>
              <w:t>constipée</w:t>
            </w:r>
            <w:proofErr w:type="gramEnd"/>
            <w:r w:rsidRPr="00A57985">
              <w:rPr>
                <w:rFonts w:ascii="Comic Sans MS" w:hAnsi="Comic Sans MS"/>
                <w:bCs/>
              </w:rPr>
              <w:t xml:space="preserve"> </w:t>
            </w:r>
            <w:bookmarkEnd w:id="3"/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</w:rPr>
            </w:pPr>
            <w:proofErr w:type="gramStart"/>
            <w:r w:rsidRPr="00A57985">
              <w:rPr>
                <w:rFonts w:ascii="Bradley Hand ITC" w:hAnsi="Bradley Hand ITC"/>
                <w:b/>
              </w:rPr>
              <w:t>empiré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Bradley Hand ITC" w:hAnsi="Bradley Hand ITC"/>
                <w:b/>
              </w:rPr>
            </w:pPr>
            <w:r w:rsidRPr="00A57985">
              <w:rPr>
                <w:rFonts w:ascii="Times New Roman" w:hAnsi="Times New Roman"/>
              </w:rPr>
              <w:t xml:space="preserve"> </w:t>
            </w:r>
            <w:proofErr w:type="gramStart"/>
            <w:r w:rsidRPr="00A57985">
              <w:rPr>
                <w:rFonts w:ascii="Bradley Hand ITC" w:hAnsi="Bradley Hand ITC"/>
                <w:b/>
              </w:rPr>
              <w:t>plus</w:t>
            </w:r>
            <w:proofErr w:type="gramEnd"/>
            <w:r w:rsidRPr="00A57985">
              <w:rPr>
                <w:rFonts w:ascii="Bradley Hand ITC" w:hAnsi="Bradley Hand ITC"/>
                <w:b/>
              </w:rPr>
              <w:t xml:space="preserve"> 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7985" w:rsidRPr="00A57985" w:rsidRDefault="00A57985" w:rsidP="00C04CE8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</w:tr>
      <w:tr w:rsidR="00A57985" w:rsidRPr="00A57985" w:rsidTr="00A57985"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Times New Roman" w:hAnsi="Times New Roman"/>
              </w:rPr>
            </w:pPr>
            <w:proofErr w:type="gramStart"/>
            <w:r w:rsidRPr="00A57985">
              <w:rPr>
                <w:rFonts w:ascii="Bradley Hand ITC" w:hAnsi="Bradley Hand ITC"/>
                <w:b/>
              </w:rPr>
              <w:t>riches</w:t>
            </w:r>
            <w:proofErr w:type="gramEnd"/>
            <w:r w:rsidRPr="00A57985">
              <w:rPr>
                <w:rFonts w:ascii="Times New Roman" w:hAnsi="Times New Roman"/>
              </w:rPr>
              <w:t xml:space="preserve"> en </w:t>
            </w:r>
            <w:r w:rsidRPr="00A57985">
              <w:rPr>
                <w:rFonts w:ascii="Bradley Hand ITC" w:hAnsi="Bradley Hand ITC"/>
                <w:b/>
              </w:rPr>
              <w:t>fibres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Times New Roman" w:hAnsi="Times New Roman"/>
              </w:rPr>
            </w:pPr>
            <w:proofErr w:type="gramStart"/>
            <w:r w:rsidRPr="00A57985">
              <w:rPr>
                <w:rFonts w:ascii="Times New Roman" w:hAnsi="Times New Roman"/>
                <w:bCs/>
              </w:rPr>
              <w:t>toujours</w:t>
            </w:r>
            <w:proofErr w:type="gramEnd"/>
            <w:r w:rsidRPr="00A57985">
              <w:rPr>
                <w:rFonts w:ascii="Times New Roman" w:hAnsi="Times New Roman"/>
                <w:bCs/>
              </w:rPr>
              <w:t xml:space="preserve"> </w:t>
            </w:r>
            <w:r w:rsidRPr="00A57985">
              <w:rPr>
                <w:rFonts w:ascii="Bradley Hand ITC" w:hAnsi="Bradley Hand ITC"/>
                <w:b/>
              </w:rPr>
              <w:t>en</w:t>
            </w:r>
            <w:r w:rsidRPr="00A5798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57985" w:rsidRPr="00A57985" w:rsidRDefault="00A57985" w:rsidP="00A57985">
            <w:pPr>
              <w:rPr>
                <w:rFonts w:ascii="Times New Roman" w:hAnsi="Times New Roman"/>
              </w:rPr>
            </w:pPr>
            <w:proofErr w:type="gramStart"/>
            <w:r w:rsidRPr="00A57985">
              <w:rPr>
                <w:rFonts w:ascii="Bradley Hand ITC" w:hAnsi="Bradley Hand ITC"/>
                <w:b/>
              </w:rPr>
              <w:t>transit</w:t>
            </w:r>
            <w:proofErr w:type="gramEnd"/>
            <w:r w:rsidRPr="00A57985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57985" w:rsidRPr="00A57985" w:rsidRDefault="00A57985" w:rsidP="00C04CE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5B7D" w:rsidRDefault="00575B7D" w:rsidP="00575B7D">
      <w:pPr>
        <w:rPr>
          <w:rFonts w:ascii="Times New Roman" w:hAnsi="Times New Roman"/>
          <w:sz w:val="22"/>
          <w:highlight w:val="yellow"/>
        </w:rPr>
      </w:pPr>
    </w:p>
    <w:p w:rsidR="00575B7D" w:rsidRPr="00575B7D" w:rsidRDefault="00575B7D" w:rsidP="00575B7D">
      <w:pPr>
        <w:pStyle w:val="Paragraphedeliste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Hématémèse et hémorragies</w:t>
      </w:r>
    </w:p>
    <w:p w:rsidR="00C75713" w:rsidRPr="003209A9" w:rsidRDefault="003209A9" w:rsidP="003209A9">
      <w:pPr>
        <w:ind w:right="-575"/>
        <w:rPr>
          <w:rFonts w:ascii="Bradley Hand ITC" w:hAnsi="Bradley Hand ITC" w:cs="Times New Roman (Corps CS)"/>
          <w:b/>
          <w:u w:val="dotted"/>
        </w:rPr>
      </w:pPr>
      <w:r w:rsidRPr="003209A9">
        <w:rPr>
          <w:rFonts w:ascii="Bradley Hand ITC" w:hAnsi="Bradley Hand ITC" w:cs="Times New Roman (Corps CS)"/>
          <w:b/>
          <w:u w:val="dotted"/>
        </w:rPr>
        <w:t>D</w:t>
      </w:r>
      <w:r w:rsidR="00C75713" w:rsidRPr="003209A9">
        <w:rPr>
          <w:rFonts w:ascii="Bradley Hand ITC" w:hAnsi="Bradley Hand ITC" w:cs="Times New Roman (Corps CS)"/>
          <w:b/>
          <w:u w:val="dotted"/>
        </w:rPr>
        <w:t>émangent</w:t>
      </w:r>
      <w:r w:rsidRPr="003209A9">
        <w:rPr>
          <w:rFonts w:ascii="Times New Roman" w:hAnsi="Times New Roman" w:cs="Times New Roman"/>
          <w:bCs/>
          <w:u w:val="dotted"/>
          <w:vertAlign w:val="subscript"/>
        </w:rPr>
        <w:t>&lt;démanger</w:t>
      </w:r>
      <w:r w:rsidRPr="003209A9">
        <w:rPr>
          <w:rFonts w:ascii="Bradley Hand ITC" w:hAnsi="Bradley Hand ITC" w:cs="Times New Roman (Corps CS)"/>
          <w:b/>
          <w:u w:val="dotted"/>
        </w:rPr>
        <w:tab/>
      </w:r>
      <w:r w:rsidRPr="003209A9">
        <w:rPr>
          <w:rFonts w:ascii="Bradley Hand ITC" w:hAnsi="Bradley Hand ITC" w:cs="Times New Roman (Corps CS)"/>
          <w:b/>
          <w:u w:val="dotted"/>
        </w:rPr>
        <w:tab/>
      </w:r>
      <w:r w:rsidRPr="003209A9">
        <w:rPr>
          <w:rFonts w:ascii="Bradley Hand ITC" w:hAnsi="Bradley Hand ITC" w:cs="Times New Roman (Corps CS)"/>
          <w:b/>
          <w:u w:val="dotted"/>
        </w:rPr>
        <w:tab/>
      </w:r>
      <w:r w:rsidR="00C75713" w:rsidRPr="003209A9">
        <w:rPr>
          <w:rFonts w:ascii="Bradley Hand ITC" w:hAnsi="Bradley Hand ITC" w:cs="Times New Roman (Corps CS)"/>
          <w:b/>
          <w:u w:val="dotted"/>
        </w:rPr>
        <w:t xml:space="preserve"> </w:t>
      </w:r>
      <w:r>
        <w:rPr>
          <w:rFonts w:ascii="Bradley Hand ITC" w:hAnsi="Bradley Hand ITC" w:cs="Times New Roman (Corps CS)"/>
          <w:b/>
          <w:u w:val="dotted"/>
        </w:rPr>
        <w:tab/>
      </w:r>
      <w:r>
        <w:rPr>
          <w:rFonts w:ascii="Bradley Hand ITC" w:hAnsi="Bradley Hand ITC" w:cs="Times New Roman (Corps CS)"/>
          <w:b/>
          <w:u w:val="dotted"/>
        </w:rPr>
        <w:tab/>
      </w:r>
      <w:r w:rsidR="00C75713" w:rsidRPr="003209A9">
        <w:rPr>
          <w:rFonts w:ascii="Bradley Hand ITC" w:hAnsi="Bradley Hand ITC" w:cs="Times New Roman (Corps CS)"/>
          <w:b/>
          <w:u w:val="dotted"/>
        </w:rPr>
        <w:t xml:space="preserve">gout </w:t>
      </w:r>
      <w:r>
        <w:rPr>
          <w:rFonts w:ascii="Bradley Hand ITC" w:hAnsi="Bradley Hand ITC" w:cs="Times New Roman (Corps CS)"/>
          <w:b/>
          <w:u w:val="dotted"/>
        </w:rPr>
        <w:tab/>
      </w:r>
      <w:r>
        <w:rPr>
          <w:rFonts w:ascii="Bradley Hand ITC" w:hAnsi="Bradley Hand ITC" w:cs="Times New Roman (Corps CS)"/>
          <w:b/>
          <w:u w:val="dotted"/>
        </w:rPr>
        <w:tab/>
      </w:r>
      <w:r>
        <w:rPr>
          <w:rFonts w:ascii="Bradley Hand ITC" w:hAnsi="Bradley Hand ITC" w:cs="Times New Roman (Corps CS)"/>
          <w:b/>
          <w:u w:val="dotted"/>
        </w:rPr>
        <w:tab/>
      </w:r>
      <w:r>
        <w:rPr>
          <w:rFonts w:ascii="Bradley Hand ITC" w:hAnsi="Bradley Hand ITC" w:cs="Times New Roman (Corps CS)"/>
          <w:b/>
          <w:u w:val="dotted"/>
        </w:rPr>
        <w:tab/>
      </w:r>
      <w:r>
        <w:rPr>
          <w:rFonts w:ascii="Bradley Hand ITC" w:hAnsi="Bradley Hand ITC" w:cs="Times New Roman (Corps CS)"/>
          <w:b/>
          <w:u w:val="dotted"/>
        </w:rPr>
        <w:tab/>
      </w:r>
    </w:p>
    <w:p w:rsidR="000A6ABA" w:rsidRPr="00F048C0" w:rsidRDefault="000A6ABA" w:rsidP="007F51B4">
      <w:pPr>
        <w:pStyle w:val="Paragraphedeliste"/>
        <w:rPr>
          <w:rFonts w:ascii="Times New Roman" w:hAnsi="Times New Roman"/>
          <w:bCs/>
          <w:sz w:val="22"/>
        </w:rPr>
      </w:pPr>
    </w:p>
    <w:p w:rsidR="009C70A1" w:rsidRPr="00F048C0" w:rsidRDefault="009C70A1" w:rsidP="009C70A1">
      <w:pPr>
        <w:jc w:val="center"/>
        <w:rPr>
          <w:rFonts w:ascii="Arial Black" w:hAnsi="Arial Black"/>
          <w:sz w:val="36"/>
        </w:rPr>
      </w:pPr>
      <w:r w:rsidRPr="00F048C0">
        <w:rPr>
          <w:rFonts w:ascii="Arial Black" w:hAnsi="Arial Black"/>
          <w:sz w:val="36"/>
        </w:rPr>
        <w:t xml:space="preserve">Nausée/vomissement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410"/>
        <w:gridCol w:w="265"/>
      </w:tblGrid>
      <w:tr w:rsidR="003209A9" w:rsidRPr="00F809E9" w:rsidTr="003209A9"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aliments</w:t>
            </w:r>
            <w:proofErr w:type="gramEnd"/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:rsidR="003209A9" w:rsidRPr="003209A9" w:rsidRDefault="003209A9" w:rsidP="003209A9">
            <w:pPr>
              <w:rPr>
                <w:rFonts w:ascii="Times New Roman" w:hAnsi="Times New Roman"/>
                <w:bCs/>
              </w:rPr>
            </w:pPr>
            <w:proofErr w:type="gramStart"/>
            <w:r w:rsidRPr="003209A9">
              <w:rPr>
                <w:rFonts w:ascii="Times New Roman" w:hAnsi="Times New Roman"/>
                <w:bCs/>
              </w:rPr>
              <w:t>la</w:t>
            </w:r>
            <w:proofErr w:type="gramEnd"/>
            <w:r w:rsidRPr="003209A9">
              <w:rPr>
                <w:rFonts w:ascii="Times New Roman" w:hAnsi="Times New Roman"/>
                <w:bCs/>
              </w:rPr>
              <w:t xml:space="preserve"> </w:t>
            </w:r>
            <w:r w:rsidRPr="003209A9">
              <w:rPr>
                <w:rFonts w:ascii="Bradley Hand ITC" w:hAnsi="Bradley Hand ITC"/>
                <w:b/>
                <w:bCs/>
              </w:rPr>
              <w:t>bile</w:t>
            </w:r>
            <w:r w:rsidRPr="003209A9">
              <w:rPr>
                <w:rFonts w:ascii="Times New Roman" w:hAnsi="Times New Roman"/>
                <w:bCs/>
              </w:rPr>
              <w:t xml:space="preserve"> </w:t>
            </w:r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r w:rsidRPr="003209A9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3209A9">
              <w:rPr>
                <w:rFonts w:ascii="Times New Roman" w:hAnsi="Times New Roman"/>
                <w:bCs/>
              </w:rPr>
              <w:t>non</w:t>
            </w:r>
            <w:proofErr w:type="gramEnd"/>
            <w:r w:rsidRPr="003209A9">
              <w:rPr>
                <w:rFonts w:ascii="Times New Roman" w:hAnsi="Times New Roman"/>
                <w:bCs/>
              </w:rPr>
              <w:t xml:space="preserve"> </w:t>
            </w:r>
            <w:r w:rsidRPr="003209A9">
              <w:rPr>
                <w:rFonts w:ascii="Bradley Hand ITC" w:hAnsi="Bradley Hand ITC"/>
                <w:b/>
                <w:bCs/>
              </w:rPr>
              <w:t>digérés</w:t>
            </w:r>
          </w:p>
        </w:tc>
        <w:tc>
          <w:tcPr>
            <w:tcW w:w="265" w:type="dxa"/>
            <w:tcBorders>
              <w:bottom w:val="dotted" w:sz="4" w:space="0" w:color="auto"/>
            </w:tcBorders>
            <w:vAlign w:val="bottom"/>
          </w:tcPr>
          <w:p w:rsidR="003209A9" w:rsidRPr="00F809E9" w:rsidRDefault="003209A9" w:rsidP="003209A9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3209A9" w:rsidRPr="00F809E9" w:rsidTr="003209A9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09A9" w:rsidRPr="003209A9" w:rsidRDefault="003209A9" w:rsidP="003209A9">
            <w:pPr>
              <w:rPr>
                <w:rFonts w:ascii="Times New Roman" w:eastAsia="Batang" w:hAnsi="Times New Roman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plats</w:t>
            </w:r>
            <w:proofErr w:type="gramEnd"/>
            <w:r w:rsidRPr="003209A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09A9" w:rsidRPr="003209A9" w:rsidRDefault="003209A9" w:rsidP="003209A9">
            <w:pPr>
              <w:rPr>
                <w:rFonts w:ascii="Times New Roman" w:eastAsia="Batang" w:hAnsi="Times New Roman"/>
                <w:b/>
              </w:rPr>
            </w:pPr>
            <w:proofErr w:type="gramStart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le</w:t>
            </w:r>
            <w:proofErr w:type="gramEnd"/>
            <w:r>
              <w:rPr>
                <w:rFonts w:ascii="Bradley Hand ITC" w:hAnsi="Bradley Hand ITC"/>
                <w:b/>
              </w:rPr>
              <w:t xml:space="preserve"> </w:t>
            </w:r>
            <w:r w:rsidRPr="003209A9">
              <w:rPr>
                <w:rFonts w:ascii="Bradley Hand ITC" w:hAnsi="Bradley Hand ITC"/>
                <w:b/>
              </w:rPr>
              <w:t>vomi</w:t>
            </w:r>
            <w:r w:rsidRPr="003209A9">
              <w:rPr>
                <w:rFonts w:ascii="Times New Roman" w:hAnsi="Times New Roman"/>
                <w:bCs/>
              </w:rPr>
              <w:t xml:space="preserve"> …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vomissez</w:t>
            </w:r>
            <w:proofErr w:type="gramEnd"/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09A9" w:rsidRPr="00F809E9" w:rsidRDefault="003209A9" w:rsidP="003209A9">
            <w:pPr>
              <w:rPr>
                <w:rFonts w:ascii="Times New Roman" w:eastAsia="Batang" w:hAnsi="Times New Roman"/>
                <w:b/>
                <w:strike/>
                <w:sz w:val="32"/>
                <w:szCs w:val="32"/>
              </w:rPr>
            </w:pPr>
          </w:p>
        </w:tc>
      </w:tr>
    </w:tbl>
    <w:p w:rsidR="009C70A1" w:rsidRPr="000A73AE" w:rsidRDefault="009C70A1" w:rsidP="009C70A1">
      <w:pPr>
        <w:rPr>
          <w:rFonts w:ascii="Times New Roman" w:hAnsi="Times New Roman"/>
        </w:rPr>
      </w:pPr>
    </w:p>
    <w:p w:rsidR="00486133" w:rsidRPr="00F723D6" w:rsidRDefault="00486133" w:rsidP="00486133">
      <w:pPr>
        <w:jc w:val="center"/>
        <w:rPr>
          <w:rFonts w:ascii="Arial Black" w:hAnsi="Arial Black"/>
          <w:sz w:val="36"/>
        </w:rPr>
      </w:pPr>
      <w:proofErr w:type="gramStart"/>
      <w:r w:rsidRPr="00F723D6">
        <w:rPr>
          <w:rFonts w:ascii="Arial Black" w:hAnsi="Arial Black"/>
          <w:sz w:val="36"/>
        </w:rPr>
        <w:t>estomac</w:t>
      </w:r>
      <w:proofErr w:type="gramEnd"/>
      <w:r w:rsidRPr="00F723D6">
        <w:rPr>
          <w:rFonts w:ascii="Arial Black" w:hAnsi="Arial Black"/>
          <w:sz w:val="36"/>
        </w:rPr>
        <w:t xml:space="preserve"> </w:t>
      </w:r>
    </w:p>
    <w:tbl>
      <w:tblPr>
        <w:tblStyle w:val="Grilledutableau"/>
        <w:tblW w:w="949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2688"/>
        <w:gridCol w:w="284"/>
      </w:tblGrid>
      <w:tr w:rsidR="003209A9" w:rsidRPr="00F809E9" w:rsidTr="003209A9">
        <w:tc>
          <w:tcPr>
            <w:tcW w:w="3402" w:type="dxa"/>
            <w:tcBorders>
              <w:top w:val="nil"/>
            </w:tcBorders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amer</w:t>
            </w:r>
            <w:proofErr w:type="gramEnd"/>
          </w:p>
        </w:tc>
        <w:tc>
          <w:tcPr>
            <w:tcW w:w="3119" w:type="dxa"/>
            <w:tcBorders>
              <w:top w:val="nil"/>
            </w:tcBorders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r w:rsidRPr="003209A9">
              <w:rPr>
                <w:rFonts w:ascii="Bradley Hand ITC" w:hAnsi="Bradley Hand ITC"/>
                <w:b/>
              </w:rPr>
              <w:t>Avec</w:t>
            </w:r>
            <w:r w:rsidRPr="003209A9">
              <w:rPr>
                <w:rFonts w:ascii="Times New Roman" w:hAnsi="Times New Roman"/>
              </w:rPr>
              <w:t xml:space="preserve"> (ça) </w:t>
            </w:r>
          </w:p>
        </w:tc>
        <w:tc>
          <w:tcPr>
            <w:tcW w:w="2688" w:type="dxa"/>
            <w:tcBorders>
              <w:top w:val="nil"/>
            </w:tcBorders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>
              <w:rPr>
                <w:rFonts w:ascii="Bradley Hand ITC" w:hAnsi="Bradley Hand ITC"/>
                <w:b/>
              </w:rPr>
              <w:t>bloque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&lt;bloquer</w:t>
            </w:r>
            <w:r w:rsidRPr="003209A9">
              <w:rPr>
                <w:rFonts w:ascii="Bradley Hand ITC" w:hAnsi="Bradley Hand ITC"/>
                <w:b/>
              </w:rPr>
              <w:t> </w:t>
            </w:r>
          </w:p>
        </w:tc>
        <w:tc>
          <w:tcPr>
            <w:tcW w:w="284" w:type="dxa"/>
            <w:tcBorders>
              <w:top w:val="nil"/>
            </w:tcBorders>
          </w:tcPr>
          <w:p w:rsidR="003209A9" w:rsidRPr="00F809E9" w:rsidRDefault="003209A9" w:rsidP="00915886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3209A9" w:rsidRPr="00F809E9" w:rsidTr="003209A9">
        <w:tc>
          <w:tcPr>
            <w:tcW w:w="3402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disparu</w:t>
            </w:r>
            <w:proofErr w:type="gramEnd"/>
            <w:r w:rsidRPr="003209A9">
              <w:rPr>
                <w:rFonts w:ascii="Bradley Hand ITC" w:hAnsi="Bradley Hand ITC"/>
                <w:b/>
              </w:rPr>
              <w:t> </w:t>
            </w:r>
          </w:p>
        </w:tc>
        <w:tc>
          <w:tcPr>
            <w:tcW w:w="3119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enrouée</w:t>
            </w:r>
            <w:proofErr w:type="gramEnd"/>
            <w:r w:rsidRPr="003209A9">
              <w:rPr>
                <w:rFonts w:ascii="Bradley Hand ITC" w:hAnsi="Bradley Hand ITC"/>
                <w:b/>
              </w:rPr>
              <w:t> </w:t>
            </w:r>
          </w:p>
        </w:tc>
        <w:tc>
          <w:tcPr>
            <w:tcW w:w="2688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Times New Roman" w:hAnsi="Times New Roman"/>
                <w:bCs/>
              </w:rPr>
              <w:t>le</w:t>
            </w:r>
            <w:proofErr w:type="gramEnd"/>
            <w:r w:rsidRPr="003209A9">
              <w:rPr>
                <w:rFonts w:ascii="Times New Roman" w:hAnsi="Times New Roman"/>
                <w:bCs/>
              </w:rPr>
              <w:t xml:space="preserve"> </w:t>
            </w:r>
            <w:r w:rsidRPr="003209A9">
              <w:rPr>
                <w:rFonts w:ascii="Bradley Hand ITC" w:hAnsi="Bradley Hand ITC"/>
                <w:b/>
              </w:rPr>
              <w:t>hoquet</w:t>
            </w:r>
          </w:p>
        </w:tc>
        <w:tc>
          <w:tcPr>
            <w:tcW w:w="284" w:type="dxa"/>
          </w:tcPr>
          <w:p w:rsidR="003209A9" w:rsidRPr="00F809E9" w:rsidRDefault="003209A9" w:rsidP="00915886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3209A9" w:rsidRPr="00F809E9" w:rsidTr="003209A9">
        <w:tc>
          <w:tcPr>
            <w:tcW w:w="3402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pantalon</w:t>
            </w:r>
            <w:proofErr w:type="gramEnd"/>
            <w:r w:rsidRPr="003209A9">
              <w:rPr>
                <w:rFonts w:ascii="Bradley Hand ITC" w:hAnsi="Bradley Hand ITC"/>
                <w:b/>
              </w:rPr>
              <w:t> </w:t>
            </w:r>
          </w:p>
        </w:tc>
        <w:tc>
          <w:tcPr>
            <w:tcW w:w="3119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pareil</w:t>
            </w:r>
            <w:proofErr w:type="gramEnd"/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688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penchez</w:t>
            </w:r>
            <w:proofErr w:type="gramEnd"/>
            <w:r w:rsidRPr="003F6159">
              <w:rPr>
                <w:rFonts w:ascii="Times New Roman" w:hAnsi="Times New Roman" w:cs="Times New Roman"/>
                <w:bCs/>
                <w:spacing w:val="-10"/>
                <w:vertAlign w:val="subscript"/>
              </w:rPr>
              <w:t>&lt;se pencher</w:t>
            </w:r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84" w:type="dxa"/>
          </w:tcPr>
          <w:p w:rsidR="003209A9" w:rsidRPr="00F809E9" w:rsidRDefault="003209A9" w:rsidP="00915886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3209A9" w:rsidRPr="00F809E9" w:rsidTr="003209A9">
        <w:tc>
          <w:tcPr>
            <w:tcW w:w="3402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remontées</w:t>
            </w:r>
            <w:proofErr w:type="gramEnd"/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3209A9" w:rsidRPr="003209A9" w:rsidRDefault="003209A9" w:rsidP="003209A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renvois</w:t>
            </w:r>
            <w:proofErr w:type="gramEnd"/>
            <w:r w:rsidRPr="003209A9">
              <w:rPr>
                <w:rFonts w:ascii="Comic Sans MS" w:hAnsi="Comic Sans MS" w:cs="Times New Roman"/>
                <w:i/>
                <w:iCs/>
                <w:color w:val="000000"/>
                <w:szCs w:val="21"/>
              </w:rPr>
              <w:t xml:space="preserve"> </w:t>
            </w:r>
            <w:r w:rsidRPr="003209A9">
              <w:rPr>
                <w:rFonts w:ascii="Times New Roman" w:hAnsi="Times New Roman" w:cs="Times New Roman"/>
                <w:color w:val="000000"/>
                <w:szCs w:val="21"/>
              </w:rPr>
              <w:t>docteur</w:t>
            </w:r>
          </w:p>
        </w:tc>
        <w:tc>
          <w:tcPr>
            <w:tcW w:w="2688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rots</w:t>
            </w:r>
            <w:proofErr w:type="gramEnd"/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84" w:type="dxa"/>
          </w:tcPr>
          <w:p w:rsidR="003209A9" w:rsidRPr="00F809E9" w:rsidRDefault="003209A9" w:rsidP="00915886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3209A9" w:rsidRPr="00F809E9" w:rsidTr="003209A9">
        <w:tc>
          <w:tcPr>
            <w:tcW w:w="3402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salive</w:t>
            </w:r>
            <w:proofErr w:type="gramEnd"/>
          </w:p>
        </w:tc>
        <w:tc>
          <w:tcPr>
            <w:tcW w:w="3119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sentez</w:t>
            </w:r>
            <w:proofErr w:type="gramEnd"/>
            <w:r w:rsidRPr="003209A9">
              <w:rPr>
                <w:rFonts w:ascii="Bradley Hand ITC" w:hAnsi="Bradley Hand ITC"/>
                <w:b/>
              </w:rPr>
              <w:t xml:space="preserve"> ballonné </w:t>
            </w:r>
          </w:p>
        </w:tc>
        <w:tc>
          <w:tcPr>
            <w:tcW w:w="2688" w:type="dxa"/>
            <w:vAlign w:val="bottom"/>
          </w:tcPr>
          <w:p w:rsidR="003209A9" w:rsidRPr="003209A9" w:rsidRDefault="003209A9" w:rsidP="003209A9">
            <w:pPr>
              <w:rPr>
                <w:rFonts w:ascii="Bradley Hand ITC" w:hAnsi="Bradley Hand ITC"/>
                <w:b/>
              </w:rPr>
            </w:pPr>
            <w:proofErr w:type="gramStart"/>
            <w:r w:rsidRPr="003209A9">
              <w:rPr>
                <w:rFonts w:ascii="Bradley Hand ITC" w:hAnsi="Bradley Hand ITC"/>
                <w:b/>
              </w:rPr>
              <w:t>serrez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serrer</w:t>
            </w:r>
            <w:r w:rsidRPr="003209A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84" w:type="dxa"/>
          </w:tcPr>
          <w:p w:rsidR="003209A9" w:rsidRPr="00F809E9" w:rsidRDefault="003209A9" w:rsidP="00915886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</w:tbl>
    <w:p w:rsidR="00C75713" w:rsidRPr="003209A9" w:rsidRDefault="00C75713" w:rsidP="00C75713">
      <w:pPr>
        <w:pStyle w:val="Paragraphedeliste"/>
        <w:ind w:left="0"/>
        <w:rPr>
          <w:rFonts w:ascii="Arial Black" w:hAnsi="Arial Black"/>
        </w:rPr>
      </w:pPr>
    </w:p>
    <w:p w:rsidR="00F723D6" w:rsidRPr="00F723D6" w:rsidRDefault="00F723D6" w:rsidP="00F723D6">
      <w:pPr>
        <w:jc w:val="center"/>
        <w:rPr>
          <w:rFonts w:ascii="Arial Black" w:hAnsi="Arial Black"/>
          <w:sz w:val="36"/>
        </w:rPr>
      </w:pPr>
      <w:proofErr w:type="gramStart"/>
      <w:r w:rsidRPr="00F723D6">
        <w:rPr>
          <w:rFonts w:ascii="Arial Black" w:hAnsi="Arial Black"/>
          <w:sz w:val="36"/>
        </w:rPr>
        <w:t>douleurs</w:t>
      </w:r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39"/>
        <w:gridCol w:w="1124"/>
        <w:gridCol w:w="1853"/>
        <w:gridCol w:w="2405"/>
        <w:gridCol w:w="270"/>
      </w:tblGrid>
      <w:tr w:rsidR="00F809E9" w:rsidRPr="00F809E9" w:rsidTr="00F809E9">
        <w:tc>
          <w:tcPr>
            <w:tcW w:w="3402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aigreurs</w:t>
            </w:r>
            <w:proofErr w:type="gramEnd"/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avoir</w:t>
            </w:r>
            <w:proofErr w:type="gramEnd"/>
            <w:r w:rsidRPr="00F809E9">
              <w:rPr>
                <w:rFonts w:ascii="Bradley Hand ITC" w:hAnsi="Bradley Hand ITC"/>
                <w:b/>
              </w:rPr>
              <w:t xml:space="preserve"> bu </w:t>
            </w:r>
          </w:p>
        </w:tc>
        <w:tc>
          <w:tcPr>
            <w:tcW w:w="2405" w:type="dxa"/>
          </w:tcPr>
          <w:p w:rsidR="00F809E9" w:rsidRPr="00F809E9" w:rsidRDefault="00F809E9" w:rsidP="00C95315">
            <w:pPr>
              <w:rPr>
                <w:rFonts w:ascii="Comic Sans MS" w:hAnsi="Comic Sans MS" w:cs="Times New Roman"/>
                <w:color w:val="FF0000"/>
                <w:szCs w:val="21"/>
              </w:rPr>
            </w:pPr>
            <w:proofErr w:type="gramStart"/>
            <w:r w:rsidRPr="00F809E9">
              <w:rPr>
                <w:rFonts w:ascii="Comic Sans MS" w:hAnsi="Comic Sans MS" w:cs="Times New Roman"/>
                <w:szCs w:val="21"/>
              </w:rPr>
              <w:t>colique</w:t>
            </w:r>
            <w:proofErr w:type="gramEnd"/>
          </w:p>
        </w:tc>
        <w:tc>
          <w:tcPr>
            <w:tcW w:w="270" w:type="dxa"/>
          </w:tcPr>
          <w:p w:rsidR="00F809E9" w:rsidRPr="00F809E9" w:rsidRDefault="00F809E9" w:rsidP="00C95315">
            <w:pPr>
              <w:rPr>
                <w:rFonts w:ascii="Times New Roman" w:hAnsi="Times New Roman"/>
                <w:bCs/>
                <w:vertAlign w:val="subscript"/>
              </w:rPr>
            </w:pPr>
          </w:p>
        </w:tc>
      </w:tr>
      <w:tr w:rsidR="00F809E9" w:rsidRPr="00F809E9" w:rsidTr="00F809E9">
        <w:tc>
          <w:tcPr>
            <w:tcW w:w="3402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crampes</w:t>
            </w:r>
            <w:proofErr w:type="gramEnd"/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fœtale</w:t>
            </w:r>
            <w:proofErr w:type="gramEnd"/>
            <w:r w:rsidRPr="00F809E9">
              <w:rPr>
                <w:rFonts w:ascii="Bradley Hand ITC" w:hAnsi="Bradley Hand ITC"/>
                <w:b/>
              </w:rPr>
              <w:t> </w:t>
            </w:r>
          </w:p>
        </w:tc>
        <w:tc>
          <w:tcPr>
            <w:tcW w:w="2405" w:type="dxa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gaz</w:t>
            </w:r>
            <w:proofErr w:type="gramEnd"/>
          </w:p>
        </w:tc>
        <w:tc>
          <w:tcPr>
            <w:tcW w:w="270" w:type="dxa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</w:p>
        </w:tc>
      </w:tr>
      <w:tr w:rsidR="00F809E9" w:rsidRPr="00F809E9" w:rsidTr="00F809E9">
        <w:tc>
          <w:tcPr>
            <w:tcW w:w="3402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gras</w:t>
            </w:r>
            <w:proofErr w:type="gramEnd"/>
          </w:p>
        </w:tc>
        <w:tc>
          <w:tcPr>
            <w:tcW w:w="2977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lourd</w:t>
            </w:r>
            <w:proofErr w:type="gramEnd"/>
          </w:p>
        </w:tc>
        <w:tc>
          <w:tcPr>
            <w:tcW w:w="2405" w:type="dxa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pétez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péter</w:t>
            </w:r>
          </w:p>
        </w:tc>
        <w:tc>
          <w:tcPr>
            <w:tcW w:w="270" w:type="dxa"/>
            <w:tcBorders>
              <w:bottom w:val="dotted" w:sz="4" w:space="0" w:color="auto"/>
            </w:tcBorders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</w:p>
        </w:tc>
      </w:tr>
      <w:tr w:rsidR="00F809E9" w:rsidRPr="00F809E9" w:rsidTr="00F809E9">
        <w:tc>
          <w:tcPr>
            <w:tcW w:w="2263" w:type="dxa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réchauffez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 xml:space="preserve">se </w:t>
            </w:r>
            <w:r w:rsidRPr="00F809E9">
              <w:rPr>
                <w:rFonts w:ascii="Times New Roman" w:hAnsi="Times New Roman" w:cs="Times New Roman"/>
                <w:bCs/>
                <w:vertAlign w:val="subscript"/>
              </w:rPr>
              <w:t>réchauffer</w:t>
            </w:r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263" w:type="dxa"/>
            <w:gridSpan w:val="2"/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4258" w:type="dxa"/>
            <w:gridSpan w:val="2"/>
            <w:tcBorders>
              <w:top w:val="dotted" w:sz="4" w:space="0" w:color="auto"/>
              <w:bottom w:val="nil"/>
            </w:tcBorders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70" w:type="dxa"/>
            <w:tcBorders>
              <w:top w:val="dotted" w:sz="4" w:space="0" w:color="auto"/>
              <w:bottom w:val="nil"/>
            </w:tcBorders>
          </w:tcPr>
          <w:p w:rsidR="00F809E9" w:rsidRPr="00F809E9" w:rsidRDefault="00F809E9" w:rsidP="00C95315">
            <w:pPr>
              <w:rPr>
                <w:rFonts w:ascii="Bradley Hand ITC" w:hAnsi="Bradley Hand ITC"/>
                <w:b/>
              </w:rPr>
            </w:pPr>
          </w:p>
        </w:tc>
      </w:tr>
    </w:tbl>
    <w:p w:rsidR="009A6856" w:rsidRDefault="009A6856" w:rsidP="009A6856">
      <w:pPr>
        <w:ind w:left="-567" w:right="-1142"/>
        <w:jc w:val="center"/>
        <w:rPr>
          <w:rFonts w:ascii="Arial Black" w:hAnsi="Arial Black"/>
          <w:sz w:val="36"/>
        </w:rPr>
      </w:pPr>
    </w:p>
    <w:p w:rsidR="009A6856" w:rsidRPr="00EF0249" w:rsidRDefault="00F723D6" w:rsidP="009A6856">
      <w:pPr>
        <w:ind w:left="-567" w:right="-1142"/>
        <w:jc w:val="center"/>
        <w:rPr>
          <w:rFonts w:ascii="Arial Black" w:hAnsi="Arial Black"/>
          <w:sz w:val="36"/>
        </w:rPr>
      </w:pPr>
      <w:proofErr w:type="gramStart"/>
      <w:r w:rsidRPr="00F723D6">
        <w:rPr>
          <w:rFonts w:ascii="Arial Black" w:hAnsi="Arial Black"/>
          <w:sz w:val="36"/>
        </w:rPr>
        <w:t>appétit</w:t>
      </w:r>
      <w:proofErr w:type="gramEnd"/>
      <w:r w:rsidRPr="00F723D6">
        <w:rPr>
          <w:rFonts w:ascii="Arial Black" w:hAnsi="Arial Black"/>
          <w:sz w:val="36"/>
        </w:rPr>
        <w:t xml:space="preserve"> </w:t>
      </w:r>
      <w:r w:rsidR="00B30A70">
        <w:rPr>
          <w:rFonts w:ascii="Arial Black" w:hAnsi="Arial Black"/>
          <w:sz w:val="36"/>
        </w:rPr>
        <w:t xml:space="preserve">/anorexie </w:t>
      </w:r>
      <w:r w:rsidR="009A6856">
        <w:rPr>
          <w:rFonts w:ascii="Arial Black" w:hAnsi="Arial Black"/>
          <w:sz w:val="36"/>
        </w:rPr>
        <w:t xml:space="preserve">+ </w:t>
      </w:r>
      <w:r w:rsidR="009A6856" w:rsidRPr="00EF0249">
        <w:rPr>
          <w:rFonts w:ascii="Arial Black" w:hAnsi="Arial Black"/>
          <w:sz w:val="36"/>
        </w:rPr>
        <w:t>POIDS / amaigrissement</w:t>
      </w:r>
      <w:r w:rsidR="009A6856">
        <w:rPr>
          <w:rFonts w:ascii="Arial Black" w:hAnsi="Arial Black"/>
          <w:sz w:val="36"/>
        </w:rPr>
        <w:t xml:space="preserve"> + </w:t>
      </w:r>
      <w:r w:rsidR="009A6856" w:rsidRPr="00EF0249">
        <w:rPr>
          <w:rFonts w:ascii="Arial Black" w:hAnsi="Arial Black"/>
          <w:sz w:val="36"/>
        </w:rPr>
        <w:t>Ictère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3118"/>
        <w:gridCol w:w="2405"/>
        <w:gridCol w:w="270"/>
      </w:tblGrid>
      <w:tr w:rsidR="00F809E9" w:rsidRPr="00F809E9" w:rsidTr="00F809E9">
        <w:tc>
          <w:tcPr>
            <w:tcW w:w="3261" w:type="dxa"/>
            <w:gridSpan w:val="2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grignotez</w:t>
            </w:r>
            <w:proofErr w:type="gramEnd"/>
            <w:r w:rsidRPr="003F6159">
              <w:rPr>
                <w:rFonts w:ascii="Times New Roman" w:hAnsi="Times New Roman" w:cs="Times New Roman"/>
                <w:bCs/>
                <w:spacing w:val="-14"/>
                <w:vertAlign w:val="subscript"/>
              </w:rPr>
              <w:t xml:space="preserve">&lt;grignoter </w:t>
            </w:r>
          </w:p>
        </w:tc>
        <w:tc>
          <w:tcPr>
            <w:tcW w:w="3118" w:type="dxa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grossi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grossir</w:t>
            </w:r>
          </w:p>
        </w:tc>
        <w:tc>
          <w:tcPr>
            <w:tcW w:w="2405" w:type="dxa"/>
          </w:tcPr>
          <w:p w:rsidR="00F809E9" w:rsidRPr="00F809E9" w:rsidRDefault="00F809E9" w:rsidP="007A5635">
            <w:pPr>
              <w:rPr>
                <w:rFonts w:ascii="Comic Sans MS" w:hAnsi="Comic Sans MS" w:cs="Times New Roman"/>
                <w:sz w:val="22"/>
                <w:szCs w:val="21"/>
              </w:rPr>
            </w:pPr>
            <w:proofErr w:type="gramStart"/>
            <w:r w:rsidRPr="00F809E9">
              <w:rPr>
                <w:rFonts w:ascii="Comic Sans MS" w:hAnsi="Comic Sans MS" w:cs="Times New Roman"/>
                <w:sz w:val="22"/>
                <w:szCs w:val="21"/>
              </w:rPr>
              <w:t>jaunisse</w:t>
            </w:r>
            <w:proofErr w:type="gramEnd"/>
          </w:p>
        </w:tc>
        <w:tc>
          <w:tcPr>
            <w:tcW w:w="270" w:type="dxa"/>
          </w:tcPr>
          <w:p w:rsidR="00F809E9" w:rsidRPr="00F809E9" w:rsidRDefault="00F809E9" w:rsidP="007A5635">
            <w:pPr>
              <w:rPr>
                <w:rFonts w:ascii="Comic Sans MS" w:hAnsi="Comic Sans MS" w:cs="Times New Roman"/>
                <w:sz w:val="22"/>
                <w:szCs w:val="21"/>
              </w:rPr>
            </w:pPr>
          </w:p>
        </w:tc>
      </w:tr>
      <w:tr w:rsidR="00F809E9" w:rsidRPr="00F809E9" w:rsidTr="00F809E9">
        <w:tc>
          <w:tcPr>
            <w:tcW w:w="3261" w:type="dxa"/>
            <w:gridSpan w:val="2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maigri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maigrir</w:t>
            </w:r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3118" w:type="dxa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perdu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perdre</w:t>
            </w:r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405" w:type="dxa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pris</w:t>
            </w:r>
            <w:proofErr w:type="gramEnd"/>
            <w:r w:rsidRPr="003209A9">
              <w:rPr>
                <w:rFonts w:ascii="Times New Roman" w:hAnsi="Times New Roman" w:cs="Times New Roman"/>
                <w:bCs/>
                <w:vertAlign w:val="subscript"/>
              </w:rPr>
              <w:t>&lt;</w:t>
            </w:r>
            <w:r>
              <w:rPr>
                <w:rFonts w:ascii="Times New Roman" w:hAnsi="Times New Roman" w:cs="Times New Roman"/>
                <w:bCs/>
                <w:vertAlign w:val="subscript"/>
              </w:rPr>
              <w:t>prendre</w:t>
            </w:r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270" w:type="dxa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</w:p>
        </w:tc>
      </w:tr>
      <w:tr w:rsidR="00F809E9" w:rsidRPr="00F809E9" w:rsidTr="00F809E9">
        <w:tc>
          <w:tcPr>
            <w:tcW w:w="2127" w:type="dxa"/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  <w:proofErr w:type="gramStart"/>
            <w:r w:rsidRPr="00F809E9">
              <w:rPr>
                <w:rFonts w:ascii="Bradley Hand ITC" w:hAnsi="Bradley Hand ITC"/>
                <w:b/>
              </w:rPr>
              <w:t>stable</w:t>
            </w:r>
            <w:proofErr w:type="gramEnd"/>
            <w:r w:rsidRPr="00F809E9">
              <w:rPr>
                <w:rFonts w:ascii="Bradley Hand ITC" w:hAnsi="Bradley Hand ITC"/>
                <w:b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nil"/>
            </w:tcBorders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nil"/>
            </w:tcBorders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70" w:type="dxa"/>
            <w:tcBorders>
              <w:top w:val="dotted" w:sz="4" w:space="0" w:color="auto"/>
              <w:bottom w:val="nil"/>
            </w:tcBorders>
          </w:tcPr>
          <w:p w:rsidR="00F809E9" w:rsidRPr="00F809E9" w:rsidRDefault="00F809E9" w:rsidP="007A5635">
            <w:pPr>
              <w:rPr>
                <w:rFonts w:ascii="Bradley Hand ITC" w:hAnsi="Bradley Hand ITC"/>
                <w:b/>
              </w:rPr>
            </w:pPr>
          </w:p>
        </w:tc>
      </w:tr>
    </w:tbl>
    <w:p w:rsidR="00F723D6" w:rsidRPr="00F809E9" w:rsidRDefault="00F723D6" w:rsidP="00F809E9">
      <w:pPr>
        <w:rPr>
          <w:rFonts w:ascii="Bradley Hand ITC" w:hAnsi="Bradley Hand ITC"/>
          <w:b/>
          <w:sz w:val="2"/>
          <w:szCs w:val="2"/>
        </w:rPr>
      </w:pPr>
    </w:p>
    <w:sectPr w:rsidR="00F723D6" w:rsidRPr="00F809E9" w:rsidSect="00F809E9">
      <w:headerReference w:type="default" r:id="rId8"/>
      <w:pgSz w:w="11900" w:h="16840"/>
      <w:pgMar w:top="1084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61FA" w:rsidRDefault="00B861FA" w:rsidP="00F809E9">
      <w:r>
        <w:separator/>
      </w:r>
    </w:p>
  </w:endnote>
  <w:endnote w:type="continuationSeparator" w:id="0">
    <w:p w:rsidR="00B861FA" w:rsidRDefault="00B861FA" w:rsidP="00F8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61FA" w:rsidRDefault="00B861FA" w:rsidP="00F809E9">
      <w:r>
        <w:separator/>
      </w:r>
    </w:p>
  </w:footnote>
  <w:footnote w:type="continuationSeparator" w:id="0">
    <w:p w:rsidR="00B861FA" w:rsidRDefault="00B861FA" w:rsidP="00F8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09E9" w:rsidRPr="00F809E9" w:rsidRDefault="00F809E9" w:rsidP="00F809E9">
    <w:pPr>
      <w:pStyle w:val="En-tte"/>
      <w:jc w:val="center"/>
      <w:rPr>
        <w:rFonts w:ascii="Arial Rounded MT Bold" w:hAnsi="Arial Rounded MT Bold"/>
        <w:color w:val="FF0000"/>
      </w:rPr>
    </w:pPr>
    <w:r>
      <w:rPr>
        <w:rFonts w:ascii="Arial Rounded MT Bold" w:hAnsi="Arial Rounded MT Bold"/>
        <w:color w:val="FF0000"/>
      </w:rPr>
      <w:t>Comprendre puis replacer ces mots dans "</w:t>
    </w:r>
    <w:r w:rsidRPr="00F809E9">
      <w:rPr>
        <w:rFonts w:ascii="Times New Roman" w:hAnsi="Times New Roman" w:cs="Times New Roman"/>
        <w:color w:val="000000" w:themeColor="text1"/>
      </w:rPr>
      <w:t xml:space="preserve">03 support </w:t>
    </w:r>
    <w:proofErr w:type="spellStart"/>
    <w:r w:rsidRPr="00F809E9">
      <w:rPr>
        <w:rFonts w:ascii="Times New Roman" w:hAnsi="Times New Roman" w:cs="Times New Roman"/>
        <w:color w:val="000000" w:themeColor="text1"/>
      </w:rPr>
      <w:t>pwpt</w:t>
    </w:r>
    <w:proofErr w:type="spellEnd"/>
    <w:r>
      <w:rPr>
        <w:rFonts w:ascii="Arial Rounded MT Bold" w:hAnsi="Arial Rounded MT Bold"/>
        <w:color w:val="FF000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783"/>
    <w:multiLevelType w:val="hybridMultilevel"/>
    <w:tmpl w:val="ACD293F2"/>
    <w:lvl w:ilvl="0" w:tplc="DABACFAA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A80"/>
    <w:multiLevelType w:val="multilevel"/>
    <w:tmpl w:val="2E889CC0"/>
    <w:lvl w:ilvl="0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32C0"/>
    <w:multiLevelType w:val="hybridMultilevel"/>
    <w:tmpl w:val="2E889CC0"/>
    <w:lvl w:ilvl="0" w:tplc="AA3C5682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6545"/>
    <w:multiLevelType w:val="hybridMultilevel"/>
    <w:tmpl w:val="ACD293F2"/>
    <w:lvl w:ilvl="0" w:tplc="DABACFAA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00BDF"/>
    <w:multiLevelType w:val="hybridMultilevel"/>
    <w:tmpl w:val="3D3C72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31D60"/>
    <w:multiLevelType w:val="hybridMultilevel"/>
    <w:tmpl w:val="ACD293F2"/>
    <w:lvl w:ilvl="0" w:tplc="DABACFAA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60C1"/>
    <w:multiLevelType w:val="hybridMultilevel"/>
    <w:tmpl w:val="2F54F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761A"/>
    <w:multiLevelType w:val="hybridMultilevel"/>
    <w:tmpl w:val="2E889CC0"/>
    <w:lvl w:ilvl="0" w:tplc="AA3C5682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B21D7"/>
    <w:multiLevelType w:val="hybridMultilevel"/>
    <w:tmpl w:val="B1F6BE60"/>
    <w:lvl w:ilvl="0" w:tplc="5C823CE6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  <w:sz w:val="1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6"/>
    <w:rsid w:val="00022875"/>
    <w:rsid w:val="00052123"/>
    <w:rsid w:val="00073900"/>
    <w:rsid w:val="000861C3"/>
    <w:rsid w:val="00086D20"/>
    <w:rsid w:val="000A6ABA"/>
    <w:rsid w:val="000A73AE"/>
    <w:rsid w:val="0013193B"/>
    <w:rsid w:val="001A14AA"/>
    <w:rsid w:val="001F50B6"/>
    <w:rsid w:val="00210BCE"/>
    <w:rsid w:val="002D540C"/>
    <w:rsid w:val="00303A2C"/>
    <w:rsid w:val="003209A9"/>
    <w:rsid w:val="00362FDA"/>
    <w:rsid w:val="00371C0C"/>
    <w:rsid w:val="003B37EB"/>
    <w:rsid w:val="003F6159"/>
    <w:rsid w:val="0040015D"/>
    <w:rsid w:val="00414666"/>
    <w:rsid w:val="00456AE5"/>
    <w:rsid w:val="00486133"/>
    <w:rsid w:val="00503B9B"/>
    <w:rsid w:val="00516DF2"/>
    <w:rsid w:val="005323C0"/>
    <w:rsid w:val="00575B7D"/>
    <w:rsid w:val="005A21E1"/>
    <w:rsid w:val="005A40AC"/>
    <w:rsid w:val="006045A3"/>
    <w:rsid w:val="00675D2A"/>
    <w:rsid w:val="006971F9"/>
    <w:rsid w:val="00730DB9"/>
    <w:rsid w:val="007E29F0"/>
    <w:rsid w:val="007F51B4"/>
    <w:rsid w:val="007F6238"/>
    <w:rsid w:val="00887324"/>
    <w:rsid w:val="009A6856"/>
    <w:rsid w:val="009B2104"/>
    <w:rsid w:val="009C70A1"/>
    <w:rsid w:val="00A166FA"/>
    <w:rsid w:val="00A57985"/>
    <w:rsid w:val="00AA69BE"/>
    <w:rsid w:val="00AB51AE"/>
    <w:rsid w:val="00B30A70"/>
    <w:rsid w:val="00B81117"/>
    <w:rsid w:val="00B861FA"/>
    <w:rsid w:val="00C050D4"/>
    <w:rsid w:val="00C75713"/>
    <w:rsid w:val="00C9085F"/>
    <w:rsid w:val="00C9479F"/>
    <w:rsid w:val="00CF0A8B"/>
    <w:rsid w:val="00CF0FA3"/>
    <w:rsid w:val="00D25F3E"/>
    <w:rsid w:val="00D50051"/>
    <w:rsid w:val="00D83200"/>
    <w:rsid w:val="00E97C83"/>
    <w:rsid w:val="00EF0249"/>
    <w:rsid w:val="00F048C0"/>
    <w:rsid w:val="00F65184"/>
    <w:rsid w:val="00F723D6"/>
    <w:rsid w:val="00F77518"/>
    <w:rsid w:val="00F809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2AEAC-A09C-E24F-971B-3386B88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23D6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A6A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5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0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09E9"/>
  </w:style>
  <w:style w:type="paragraph" w:styleId="Pieddepage">
    <w:name w:val="footer"/>
    <w:basedOn w:val="Normal"/>
    <w:link w:val="PieddepageCar"/>
    <w:uiPriority w:val="99"/>
    <w:unhideWhenUsed/>
    <w:rsid w:val="00F809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1D5EC3-1B5E-DE42-9FA5-3FF636BE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3</cp:revision>
  <dcterms:created xsi:type="dcterms:W3CDTF">2020-12-04T17:21:00Z</dcterms:created>
  <dcterms:modified xsi:type="dcterms:W3CDTF">2020-12-05T07:16:00Z</dcterms:modified>
</cp:coreProperties>
</file>