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E2B" w:rsidRPr="00366E2B" w:rsidRDefault="00366E2B" w:rsidP="00BA708A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FF0000"/>
        </w:rPr>
      </w:pPr>
      <w:proofErr w:type="gramStart"/>
      <w:r>
        <w:rPr>
          <w:rFonts w:ascii="Arial Black" w:hAnsi="Arial Black" w:cs="Arial Black"/>
          <w:color w:val="FF0000"/>
        </w:rPr>
        <w:t>comprendre</w:t>
      </w:r>
      <w:proofErr w:type="gramEnd"/>
      <w:r>
        <w:rPr>
          <w:rFonts w:ascii="Arial Black" w:hAnsi="Arial Black" w:cs="Arial Black"/>
          <w:color w:val="FF0000"/>
        </w:rPr>
        <w:t xml:space="preserve"> le vocabulaire + replacer dans le fichier «  support </w:t>
      </w:r>
      <w:proofErr w:type="spellStart"/>
      <w:r>
        <w:rPr>
          <w:rFonts w:ascii="Arial Black" w:hAnsi="Arial Black" w:cs="Arial Black"/>
          <w:color w:val="FF0000"/>
        </w:rPr>
        <w:t>pwpt</w:t>
      </w:r>
      <w:proofErr w:type="spellEnd"/>
      <w:r>
        <w:rPr>
          <w:rFonts w:ascii="Arial Black" w:hAnsi="Arial Black" w:cs="Arial Black"/>
          <w:color w:val="FF0000"/>
        </w:rPr>
        <w:t> »</w:t>
      </w:r>
    </w:p>
    <w:p w:rsidR="00366E2B" w:rsidRDefault="00366E2B" w:rsidP="00BA708A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BA708A" w:rsidRDefault="00BA708A" w:rsidP="00BA708A">
      <w:pPr>
        <w:autoSpaceDE w:val="0"/>
        <w:autoSpaceDN w:val="0"/>
        <w:adjustRightInd w:val="0"/>
        <w:jc w:val="center"/>
        <w:rPr>
          <w:rFonts w:ascii="FranklinGotTDemCon" w:hAnsi="FranklinGotTDemCon" w:cs="FranklinGotTDemCon"/>
          <w:b/>
          <w:bCs/>
          <w:color w:val="000000"/>
          <w:sz w:val="31"/>
          <w:szCs w:val="31"/>
        </w:rPr>
      </w:pPr>
      <w:r w:rsidRPr="00D279F4">
        <w:rPr>
          <w:rFonts w:ascii="Arial Black" w:hAnsi="Arial Black" w:cs="Arial Black"/>
          <w:color w:val="000000"/>
          <w:sz w:val="32"/>
          <w:szCs w:val="32"/>
        </w:rPr>
        <w:t>Antécédents, mode de vie, vaccination</w:t>
      </w:r>
    </w:p>
    <w:tbl>
      <w:tblPr>
        <w:tblStyle w:val="Grilledutableau"/>
        <w:tblW w:w="9727" w:type="dxa"/>
        <w:tblInd w:w="-28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820"/>
        <w:gridCol w:w="236"/>
      </w:tblGrid>
      <w:tr w:rsidR="00CF2E21" w:rsidRPr="00CF2E21" w:rsidTr="00366E2B">
        <w:tc>
          <w:tcPr>
            <w:tcW w:w="5671" w:type="dxa"/>
            <w:vAlign w:val="bottom"/>
          </w:tcPr>
          <w:p w:rsidR="00CF2E21" w:rsidRPr="00CF2E21" w:rsidRDefault="00CF2E21" w:rsidP="00366E2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F2E21">
              <w:rPr>
                <w:rFonts w:ascii="FranklinGotTDemCon" w:hAnsi="FranklinGotTDemCon" w:cs="FranklinGotTDemCon"/>
                <w:color w:val="3333CC"/>
              </w:rPr>
              <w:t>bronchites</w:t>
            </w:r>
            <w:proofErr w:type="gramEnd"/>
            <w:r w:rsidRPr="00CF2E21">
              <w:rPr>
                <w:rFonts w:ascii="Arial Rounded MT Bold" w:hAnsi="Arial Rounded MT Bold"/>
                <w:color w:val="000000"/>
              </w:rPr>
              <w:t xml:space="preserve"> à</w:t>
            </w:r>
            <w:r w:rsidRPr="00CF2E21">
              <w:rPr>
                <w:color w:val="000000"/>
              </w:rPr>
              <w:t xml:space="preserve"> </w:t>
            </w:r>
            <w:r w:rsidRPr="00CF2E21">
              <w:rPr>
                <w:rFonts w:ascii="FranklinGotTDemCon" w:hAnsi="FranklinGotTDemCon" w:cs="FranklinGotTDemCon"/>
                <w:color w:val="3333CC"/>
              </w:rPr>
              <w:t>répétition</w:t>
            </w:r>
            <w:r w:rsidRPr="00CF2E21">
              <w:rPr>
                <w:color w:val="000000"/>
              </w:rPr>
              <w:t xml:space="preserve"> ?</w:t>
            </w:r>
            <w:r w:rsidRPr="00CF2E21">
              <w:rPr>
                <w:color w:val="000000"/>
              </w:rPr>
              <w:t xml:space="preserve"> </w:t>
            </w:r>
          </w:p>
        </w:tc>
        <w:tc>
          <w:tcPr>
            <w:tcW w:w="3820" w:type="dxa"/>
            <w:vAlign w:val="bottom"/>
          </w:tcPr>
          <w:p w:rsidR="00CF2E21" w:rsidRPr="00CF2E21" w:rsidRDefault="00CF2E21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3333CC"/>
              </w:rPr>
            </w:pPr>
            <w:proofErr w:type="gramStart"/>
            <w:r w:rsidRPr="00CF2E21">
              <w:rPr>
                <w:rFonts w:ascii="FranklinGotTDemCon" w:hAnsi="FranklinGotTDemCon" w:cs="FranklinGotTDemCon"/>
                <w:color w:val="3333CC"/>
              </w:rPr>
              <w:t>exposé</w:t>
            </w:r>
            <w:proofErr w:type="gramEnd"/>
            <w:r w:rsidRPr="00CF2E21">
              <w:rPr>
                <w:rFonts w:ascii="FranklinGotTDemCon" w:hAnsi="FranklinGotTDemCon" w:cs="FranklinGotTDemCon"/>
                <w:color w:val="3333CC"/>
              </w:rPr>
              <w:t>(e)</w:t>
            </w:r>
          </w:p>
        </w:tc>
        <w:tc>
          <w:tcPr>
            <w:tcW w:w="236" w:type="dxa"/>
          </w:tcPr>
          <w:p w:rsidR="00CF2E21" w:rsidRPr="00CF2E21" w:rsidRDefault="00CF2E21" w:rsidP="0079601E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36"/>
                <w:szCs w:val="36"/>
              </w:rPr>
            </w:pPr>
          </w:p>
        </w:tc>
      </w:tr>
      <w:tr w:rsidR="00CF2E21" w:rsidRPr="00CF2E21" w:rsidTr="00366E2B">
        <w:tc>
          <w:tcPr>
            <w:tcW w:w="5671" w:type="dxa"/>
            <w:vAlign w:val="bottom"/>
          </w:tcPr>
          <w:p w:rsidR="00CF2E21" w:rsidRPr="00CF2E21" w:rsidRDefault="00CF2E21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3333CC"/>
              </w:rPr>
            </w:pPr>
            <w:proofErr w:type="gramStart"/>
            <w:r w:rsidRPr="00CF2E21">
              <w:rPr>
                <w:rFonts w:ascii="FranklinGotTDemCon" w:hAnsi="FranklinGotTDemCon" w:cs="FranklinGotTDemCon"/>
                <w:color w:val="3333CC"/>
              </w:rPr>
              <w:t>gaz</w:t>
            </w:r>
            <w:proofErr w:type="gramEnd"/>
            <w:r w:rsidRPr="00CF2E21">
              <w:rPr>
                <w:rFonts w:ascii="FranklinGotTDemCon" w:hAnsi="FranklinGotTDemCon" w:cs="FranklinGotTDemCon"/>
                <w:color w:val="000000"/>
              </w:rPr>
              <w:t xml:space="preserve"> </w:t>
            </w:r>
            <w:r w:rsidRPr="00CF2E21">
              <w:rPr>
                <w:rFonts w:ascii="Arial Rounded MT Bold" w:hAnsi="Arial Rounded MT Bold" w:cs="FranklinGotTDemCon"/>
                <w:color w:val="000000"/>
              </w:rPr>
              <w:t>ir</w:t>
            </w:r>
            <w:r w:rsidRPr="00CF2E21">
              <w:rPr>
                <w:rFonts w:ascii="FranklinGotTDemCon" w:hAnsi="FranklinGotTDemCon" w:cs="FranklinGotTDemCon"/>
                <w:color w:val="3333CC"/>
              </w:rPr>
              <w:t>ritants</w:t>
            </w:r>
          </w:p>
        </w:tc>
        <w:tc>
          <w:tcPr>
            <w:tcW w:w="3820" w:type="dxa"/>
            <w:vAlign w:val="bottom"/>
          </w:tcPr>
          <w:p w:rsidR="00CF2E21" w:rsidRPr="00CF2E21" w:rsidRDefault="00CF2E21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3333CC"/>
              </w:rPr>
            </w:pPr>
            <w:proofErr w:type="gramStart"/>
            <w:r w:rsidRPr="00CF2E21">
              <w:rPr>
                <w:rFonts w:ascii="FranklinGotTDemCon" w:hAnsi="FranklinGotTDemCon" w:cs="FranklinGotTDemCon"/>
                <w:color w:val="3333CC"/>
              </w:rPr>
              <w:t>grippé</w:t>
            </w:r>
            <w:proofErr w:type="gramEnd"/>
          </w:p>
        </w:tc>
        <w:tc>
          <w:tcPr>
            <w:tcW w:w="236" w:type="dxa"/>
          </w:tcPr>
          <w:p w:rsidR="00CF2E21" w:rsidRPr="00CF2E21" w:rsidRDefault="00CF2E21" w:rsidP="0079601E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36"/>
                <w:szCs w:val="36"/>
              </w:rPr>
            </w:pPr>
          </w:p>
        </w:tc>
      </w:tr>
      <w:tr w:rsidR="00CF2E21" w:rsidRPr="00CF2E21" w:rsidTr="00366E2B">
        <w:tc>
          <w:tcPr>
            <w:tcW w:w="5671" w:type="dxa"/>
            <w:vAlign w:val="bottom"/>
          </w:tcPr>
          <w:p w:rsidR="00CF2E21" w:rsidRPr="00CF2E21" w:rsidRDefault="00CF2E21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3333CC"/>
              </w:rPr>
            </w:pPr>
            <w:proofErr w:type="gramStart"/>
            <w:r w:rsidRPr="00CF2E21">
              <w:rPr>
                <w:rFonts w:ascii="Arial Rounded MT Bold" w:hAnsi="Arial Rounded MT Bold" w:cs="FranklinGotTDemCon"/>
                <w:color w:val="000000"/>
              </w:rPr>
              <w:t>p</w:t>
            </w:r>
            <w:r w:rsidRPr="00CF2E21">
              <w:rPr>
                <w:rFonts w:ascii="FranklinGotTDemCon" w:hAnsi="FranklinGotTDemCon" w:cs="FranklinGotTDemCon"/>
                <w:color w:val="3333CC"/>
              </w:rPr>
              <w:t>oussière</w:t>
            </w:r>
            <w:proofErr w:type="gramEnd"/>
          </w:p>
        </w:tc>
        <w:tc>
          <w:tcPr>
            <w:tcW w:w="3820" w:type="dxa"/>
            <w:vAlign w:val="bottom"/>
          </w:tcPr>
          <w:p w:rsidR="00CF2E21" w:rsidRPr="00CF2E21" w:rsidRDefault="00CF2E21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</w:rPr>
            </w:pPr>
            <w:proofErr w:type="gramStart"/>
            <w:r w:rsidRPr="00CF2E21">
              <w:rPr>
                <w:rFonts w:ascii="FranklinGotTDemCon" w:hAnsi="FranklinGotTDemCon" w:cs="FranklinGotTDemCon"/>
                <w:color w:val="3333CC"/>
              </w:rPr>
              <w:t>sujet</w:t>
            </w:r>
            <w:proofErr w:type="gramEnd"/>
            <w:r w:rsidRPr="00CF2E21">
              <w:rPr>
                <w:rFonts w:ascii="FranklinGotTDemCon" w:hAnsi="FranklinGotTDemCon" w:cs="FranklinGotTDemCon"/>
                <w:color w:val="3333CC"/>
              </w:rPr>
              <w:t>(-te)</w:t>
            </w:r>
            <w:r w:rsidRPr="00CF2E21">
              <w:rPr>
                <w:rFonts w:ascii="FranklinGotTDemCon" w:hAnsi="FranklinGotTDemCon" w:cs="FranklinGotTDemCon"/>
                <w:color w:val="000000"/>
              </w:rPr>
              <w:t xml:space="preserve"> à</w:t>
            </w:r>
          </w:p>
        </w:tc>
        <w:tc>
          <w:tcPr>
            <w:tcW w:w="236" w:type="dxa"/>
          </w:tcPr>
          <w:p w:rsidR="00CF2E21" w:rsidRPr="00CF2E21" w:rsidRDefault="00CF2E21" w:rsidP="0079601E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36"/>
                <w:szCs w:val="36"/>
              </w:rPr>
            </w:pPr>
          </w:p>
        </w:tc>
      </w:tr>
    </w:tbl>
    <w:p w:rsidR="00366E2B" w:rsidRDefault="00366E2B" w:rsidP="003A11FF">
      <w:pPr>
        <w:jc w:val="center"/>
        <w:rPr>
          <w:rFonts w:ascii="Arial Black" w:hAnsi="Arial Black" w:cs="FranklinGotTDemCon"/>
          <w:color w:val="000000"/>
          <w:sz w:val="32"/>
          <w:szCs w:val="32"/>
        </w:rPr>
      </w:pPr>
    </w:p>
    <w:p w:rsidR="003A11FF" w:rsidRPr="00CF2E21" w:rsidRDefault="00BA708A" w:rsidP="003A11FF">
      <w:pPr>
        <w:jc w:val="center"/>
        <w:rPr>
          <w:rFonts w:ascii="Arial Black" w:hAnsi="Arial Black"/>
          <w:sz w:val="32"/>
        </w:rPr>
      </w:pPr>
      <w:r w:rsidRPr="00CF2E21">
        <w:rPr>
          <w:rFonts w:ascii="Arial Black" w:hAnsi="Arial Black" w:cs="FranklinGotTDemCon"/>
          <w:color w:val="000000"/>
          <w:sz w:val="32"/>
          <w:szCs w:val="32"/>
        </w:rPr>
        <w:t>Exposition aux risques et recherche d’</w:t>
      </w:r>
      <w:proofErr w:type="spellStart"/>
      <w:r w:rsidRPr="00CF2E21">
        <w:rPr>
          <w:rFonts w:ascii="Arial Black" w:hAnsi="Arial Black" w:cs="FranklinGotTDemCon"/>
          <w:color w:val="000000"/>
          <w:sz w:val="32"/>
          <w:szCs w:val="32"/>
        </w:rPr>
        <w:t>immunodépression</w:t>
      </w:r>
      <w:r w:rsidR="003A11FF" w:rsidRPr="00CF2E21">
        <w:rPr>
          <w:rFonts w:ascii="Arial Black" w:hAnsi="Arial Black" w:cs="FranklinGotTDemCon"/>
          <w:color w:val="000000"/>
          <w:sz w:val="32"/>
          <w:szCs w:val="32"/>
        </w:rPr>
        <w:t>+</w:t>
      </w:r>
      <w:r w:rsidR="003A11FF" w:rsidRPr="00CF2E21">
        <w:rPr>
          <w:rFonts w:ascii="Arial Black" w:hAnsi="Arial Black"/>
          <w:sz w:val="32"/>
        </w:rPr>
        <w:t>toux</w:t>
      </w:r>
      <w:proofErr w:type="spellEnd"/>
    </w:p>
    <w:tbl>
      <w:tblPr>
        <w:tblStyle w:val="Grilledutableau"/>
        <w:tblW w:w="0" w:type="auto"/>
        <w:tblInd w:w="-7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7"/>
        <w:gridCol w:w="236"/>
      </w:tblGrid>
      <w:tr w:rsidR="00366E2B" w:rsidRPr="00366E2B" w:rsidTr="00366E2B">
        <w:tc>
          <w:tcPr>
            <w:tcW w:w="9137" w:type="dxa"/>
            <w:vAlign w:val="bottom"/>
          </w:tcPr>
          <w:p w:rsidR="00366E2B" w:rsidRPr="00366E2B" w:rsidRDefault="00366E2B" w:rsidP="00366E2B">
            <w:pPr>
              <w:ind w:right="-157"/>
              <w:rPr>
                <w:rFonts w:ascii="FranklinGotTDemCon" w:hAnsi="FranklinGotTDemCon" w:cs="FranklinGotTDemCon"/>
                <w:color w:val="3366FF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3366FF"/>
              </w:rPr>
              <w:t>environnement</w:t>
            </w:r>
            <w:proofErr w:type="gramEnd"/>
          </w:p>
        </w:tc>
        <w:tc>
          <w:tcPr>
            <w:tcW w:w="236" w:type="dxa"/>
            <w:vAlign w:val="bottom"/>
          </w:tcPr>
          <w:p w:rsidR="00366E2B" w:rsidRPr="00366E2B" w:rsidRDefault="00366E2B" w:rsidP="00366E2B">
            <w:pPr>
              <w:ind w:right="-157"/>
              <w:rPr>
                <w:rFonts w:ascii="FranklinGotTDemCon" w:hAnsi="FranklinGotTDemCon" w:cs="FranklinGotTDemCon"/>
                <w:color w:val="3366FF"/>
              </w:rPr>
            </w:pPr>
          </w:p>
        </w:tc>
      </w:tr>
      <w:tr w:rsidR="00366E2B" w:rsidRPr="00366E2B" w:rsidTr="00366E2B">
        <w:tc>
          <w:tcPr>
            <w:tcW w:w="9137" w:type="dxa"/>
            <w:vAlign w:val="bottom"/>
          </w:tcPr>
          <w:p w:rsidR="00366E2B" w:rsidRPr="00366E2B" w:rsidRDefault="00366E2B" w:rsidP="00366E2B">
            <w:pPr>
              <w:ind w:right="-157"/>
              <w:rPr>
                <w:rFonts w:ascii="FranklinGotTDemCon" w:hAnsi="FranklinGotTDemCon" w:cs="FranklinGotTDemCon"/>
                <w:color w:val="3366FF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3366FF"/>
              </w:rPr>
              <w:t>corticoïdes</w:t>
            </w:r>
            <w:proofErr w:type="gramEnd"/>
          </w:p>
        </w:tc>
        <w:tc>
          <w:tcPr>
            <w:tcW w:w="236" w:type="dxa"/>
            <w:vAlign w:val="bottom"/>
          </w:tcPr>
          <w:p w:rsidR="00366E2B" w:rsidRPr="00366E2B" w:rsidRDefault="00366E2B" w:rsidP="00366E2B">
            <w:pPr>
              <w:ind w:right="-157"/>
              <w:rPr>
                <w:rFonts w:ascii="FranklinGotTDemCon" w:hAnsi="FranklinGotTDemCon" w:cs="FranklinGotTDemCon"/>
                <w:color w:val="3366FF"/>
                <w:sz w:val="36"/>
                <w:szCs w:val="36"/>
              </w:rPr>
            </w:pPr>
          </w:p>
        </w:tc>
      </w:tr>
      <w:tr w:rsidR="00366E2B" w:rsidRPr="00366E2B" w:rsidTr="00366E2B">
        <w:tc>
          <w:tcPr>
            <w:tcW w:w="9137" w:type="dxa"/>
            <w:vAlign w:val="bottom"/>
          </w:tcPr>
          <w:p w:rsidR="00366E2B" w:rsidRPr="00366E2B" w:rsidRDefault="00366E2B" w:rsidP="00366E2B">
            <w:pPr>
              <w:rPr>
                <w:rFonts w:ascii="FranklinGotTDemCon" w:hAnsi="FranklinGotTDemCon"/>
                <w:color w:val="3366FF"/>
              </w:rPr>
            </w:pPr>
            <w:proofErr w:type="gramStart"/>
            <w:r w:rsidRPr="00366E2B">
              <w:rPr>
                <w:rFonts w:ascii="FranklinGotTDemCon" w:hAnsi="FranklinGotTDemCon" w:hint="eastAsia"/>
                <w:color w:val="3366FF"/>
              </w:rPr>
              <w:t>crachez</w:t>
            </w:r>
            <w:proofErr w:type="gramEnd"/>
          </w:p>
        </w:tc>
        <w:tc>
          <w:tcPr>
            <w:tcW w:w="236" w:type="dxa"/>
            <w:vAlign w:val="bottom"/>
          </w:tcPr>
          <w:p w:rsidR="00366E2B" w:rsidRPr="00366E2B" w:rsidRDefault="00366E2B" w:rsidP="00366E2B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</w:tbl>
    <w:p w:rsidR="00366E2B" w:rsidRDefault="00366E2B" w:rsidP="00BA708A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BA708A" w:rsidRPr="00CF2E21" w:rsidRDefault="00BA708A" w:rsidP="00BA708A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000000"/>
          <w:sz w:val="32"/>
          <w:szCs w:val="32"/>
        </w:rPr>
      </w:pPr>
      <w:r w:rsidRPr="00CF2E21">
        <w:rPr>
          <w:rFonts w:ascii="Arial Black" w:hAnsi="Arial Black" w:cs="Arial Black"/>
          <w:color w:val="000000"/>
          <w:sz w:val="32"/>
          <w:szCs w:val="32"/>
        </w:rPr>
        <w:t>Expectoration, sudation</w:t>
      </w:r>
      <w:r w:rsidR="00CF2E21" w:rsidRPr="00CF2E21">
        <w:rPr>
          <w:rFonts w:ascii="Arial Black" w:hAnsi="Arial Black" w:cs="Arial Black"/>
          <w:color w:val="000000"/>
          <w:sz w:val="32"/>
          <w:szCs w:val="32"/>
        </w:rPr>
        <w:t xml:space="preserve"> nocturne</w:t>
      </w:r>
    </w:p>
    <w:tbl>
      <w:tblPr>
        <w:tblStyle w:val="Grilledutableau"/>
        <w:tblW w:w="944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397"/>
        <w:gridCol w:w="236"/>
      </w:tblGrid>
      <w:tr w:rsidR="00366E2B" w:rsidRPr="00366E2B" w:rsidTr="00366E2B">
        <w:tc>
          <w:tcPr>
            <w:tcW w:w="5812" w:type="dxa"/>
            <w:vAlign w:val="bottom"/>
          </w:tcPr>
          <w:p w:rsidR="00366E2B" w:rsidRPr="00366E2B" w:rsidRDefault="00366E2B" w:rsidP="00366E2B">
            <w:pPr>
              <w:rPr>
                <w:rFonts w:ascii="FranklinGotTDemCon" w:hAnsi="FranklinGotTDemCon" w:cs="FranklinGotTDemCon"/>
                <w:color w:val="2F5496" w:themeColor="accent1" w:themeShade="BF"/>
              </w:rPr>
            </w:pPr>
            <w:r w:rsidRPr="00366E2B">
              <w:rPr>
                <w:rFonts w:ascii="FranklinGotTDemCon" w:hAnsi="FranklinGotTDemCon" w:cs="FranklinGotTDemCon"/>
                <w:color w:val="2F5496" w:themeColor="accent1" w:themeShade="BF"/>
              </w:rPr>
              <w:t>C</w:t>
            </w:r>
            <w:r w:rsidRPr="00366E2B">
              <w:rPr>
                <w:rFonts w:ascii="FranklinGotTDemCon" w:hAnsi="FranklinGotTDemCon" w:cs="FranklinGotTDemCon"/>
                <w:color w:val="2F5496" w:themeColor="accent1" w:themeShade="BF"/>
              </w:rPr>
              <w:t>rachats</w:t>
            </w:r>
          </w:p>
        </w:tc>
        <w:tc>
          <w:tcPr>
            <w:tcW w:w="3397" w:type="dxa"/>
            <w:vAlign w:val="bottom"/>
          </w:tcPr>
          <w:p w:rsidR="00366E2B" w:rsidRPr="00366E2B" w:rsidRDefault="00366E2B" w:rsidP="00366E2B">
            <w:pPr>
              <w:rPr>
                <w:rFonts w:ascii="FranklinGotTDemCon" w:hAnsi="FranklinGotTDemCon" w:cs="FranklinGotTDemCon"/>
                <w:color w:val="2F5496" w:themeColor="accent1" w:themeShade="BF"/>
              </w:rPr>
            </w:pPr>
            <w:r w:rsidRPr="00366E2B">
              <w:rPr>
                <w:rFonts w:ascii="FranklinGotTDemCon" w:hAnsi="FranklinGotTDemCon" w:cs="FranklinGotTDemCon"/>
                <w:color w:val="2F5496" w:themeColor="accent1" w:themeShade="BF"/>
              </w:rPr>
              <w:t>Crachez</w:t>
            </w:r>
          </w:p>
        </w:tc>
        <w:tc>
          <w:tcPr>
            <w:tcW w:w="236" w:type="dxa"/>
          </w:tcPr>
          <w:p w:rsidR="00366E2B" w:rsidRPr="00366E2B" w:rsidRDefault="00366E2B" w:rsidP="00BB5C6C">
            <w:pPr>
              <w:rPr>
                <w:rFonts w:ascii="FranklinGotTDemCon" w:hAnsi="FranklinGotTDemCon" w:cs="FranklinGotTDemCon"/>
                <w:color w:val="000099"/>
                <w:sz w:val="36"/>
                <w:szCs w:val="36"/>
              </w:rPr>
            </w:pPr>
          </w:p>
        </w:tc>
      </w:tr>
      <w:tr w:rsidR="00366E2B" w:rsidRPr="00366E2B" w:rsidTr="00366E2B">
        <w:tc>
          <w:tcPr>
            <w:tcW w:w="5812" w:type="dxa"/>
            <w:vAlign w:val="bottom"/>
          </w:tcPr>
          <w:p w:rsidR="00366E2B" w:rsidRPr="00366E2B" w:rsidRDefault="00366E2B" w:rsidP="00366E2B">
            <w:pPr>
              <w:rPr>
                <w:rFonts w:ascii="Arial Black" w:hAnsi="Arial Black"/>
                <w:color w:val="2F5496" w:themeColor="accent1" w:themeShade="BF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2F5496" w:themeColor="accent1" w:themeShade="BF"/>
              </w:rPr>
              <w:t>en</w:t>
            </w:r>
            <w:proofErr w:type="gramEnd"/>
            <w:r w:rsidRPr="00366E2B">
              <w:rPr>
                <w:rFonts w:ascii="FranklinGotTDemCon" w:hAnsi="FranklinGotTDemCon" w:cs="FranklinGotTDemCon"/>
                <w:color w:val="2F5496" w:themeColor="accent1" w:themeShade="BF"/>
              </w:rPr>
              <w:t xml:space="preserve"> nage</w:t>
            </w:r>
          </w:p>
        </w:tc>
        <w:tc>
          <w:tcPr>
            <w:tcW w:w="3397" w:type="dxa"/>
            <w:vAlign w:val="bottom"/>
          </w:tcPr>
          <w:p w:rsidR="00366E2B" w:rsidRPr="00366E2B" w:rsidRDefault="00366E2B" w:rsidP="00366E2B">
            <w:pPr>
              <w:rPr>
                <w:rFonts w:ascii="FranklinGotTDemCon" w:hAnsi="FranklinGotTDemCon"/>
                <w:color w:val="2F5496" w:themeColor="accent1" w:themeShade="BF"/>
              </w:rPr>
            </w:pPr>
            <w:proofErr w:type="gramStart"/>
            <w:r w:rsidRPr="00366E2B">
              <w:rPr>
                <w:rFonts w:ascii="FranklinGotTDemCon" w:hAnsi="FranklinGotTDemCon"/>
                <w:color w:val="2F5496" w:themeColor="accent1" w:themeShade="BF"/>
              </w:rPr>
              <w:t>épais</w:t>
            </w:r>
            <w:proofErr w:type="gramEnd"/>
            <w:r w:rsidRPr="00366E2B">
              <w:rPr>
                <w:rFonts w:ascii="FranklinGotTDemCon" w:hAnsi="FranklinGotTDemCon"/>
                <w:color w:val="2F5496" w:themeColor="accent1" w:themeShade="BF"/>
              </w:rPr>
              <w:t> ?</w:t>
            </w:r>
          </w:p>
        </w:tc>
        <w:tc>
          <w:tcPr>
            <w:tcW w:w="236" w:type="dxa"/>
          </w:tcPr>
          <w:p w:rsidR="00366E2B" w:rsidRPr="00366E2B" w:rsidRDefault="00366E2B" w:rsidP="00BB5C6C">
            <w:pPr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366E2B" w:rsidRPr="00366E2B" w:rsidTr="00366E2B">
        <w:tc>
          <w:tcPr>
            <w:tcW w:w="5812" w:type="dxa"/>
            <w:vAlign w:val="bottom"/>
          </w:tcPr>
          <w:p w:rsidR="00366E2B" w:rsidRPr="00366E2B" w:rsidRDefault="00366E2B" w:rsidP="00366E2B">
            <w:pPr>
              <w:rPr>
                <w:rFonts w:ascii="FranklinGotTDemCon" w:hAnsi="FranklinGotTDemCon"/>
                <w:color w:val="2F5496" w:themeColor="accent1" w:themeShade="BF"/>
              </w:rPr>
            </w:pPr>
            <w:proofErr w:type="gramStart"/>
            <w:r w:rsidRPr="00366E2B">
              <w:rPr>
                <w:rFonts w:ascii="FranklinGotTDemCon" w:hAnsi="FranklinGotTDemCon"/>
                <w:color w:val="2F5496" w:themeColor="accent1" w:themeShade="BF"/>
              </w:rPr>
              <w:t>mousseux</w:t>
            </w:r>
            <w:proofErr w:type="gramEnd"/>
            <w:r w:rsidRPr="00366E2B">
              <w:rPr>
                <w:rFonts w:ascii="FranklinGotTDemCon" w:hAnsi="FranklinGotTDemCon"/>
                <w:color w:val="2F5496" w:themeColor="accent1" w:themeShade="BF"/>
              </w:rPr>
              <w:t> ?(x2)</w:t>
            </w:r>
          </w:p>
        </w:tc>
        <w:tc>
          <w:tcPr>
            <w:tcW w:w="3397" w:type="dxa"/>
            <w:vAlign w:val="bottom"/>
          </w:tcPr>
          <w:p w:rsidR="00366E2B" w:rsidRPr="00366E2B" w:rsidRDefault="00366E2B" w:rsidP="00366E2B">
            <w:pPr>
              <w:rPr>
                <w:rFonts w:ascii="FranklinGotTDemCon" w:hAnsi="FranklinGotTDemCon"/>
                <w:color w:val="2F5496" w:themeColor="accent1" w:themeShade="BF"/>
              </w:rPr>
            </w:pPr>
            <w:proofErr w:type="gramStart"/>
            <w:r w:rsidRPr="00366E2B">
              <w:rPr>
                <w:rFonts w:ascii="FranklinGotTDemCon" w:hAnsi="FranklinGotTDemCon"/>
                <w:color w:val="2F5496" w:themeColor="accent1" w:themeShade="BF"/>
              </w:rPr>
              <w:t>rougeâtres</w:t>
            </w:r>
            <w:proofErr w:type="gramEnd"/>
          </w:p>
        </w:tc>
        <w:tc>
          <w:tcPr>
            <w:tcW w:w="236" w:type="dxa"/>
          </w:tcPr>
          <w:p w:rsidR="00366E2B" w:rsidRPr="00366E2B" w:rsidRDefault="00366E2B" w:rsidP="00BB5C6C">
            <w:pPr>
              <w:rPr>
                <w:rFonts w:ascii="FranklinGotTDemCon" w:hAnsi="FranklinGotTDemCon"/>
                <w:color w:val="3366FF"/>
                <w:sz w:val="36"/>
                <w:szCs w:val="36"/>
              </w:rPr>
            </w:pPr>
          </w:p>
        </w:tc>
      </w:tr>
      <w:tr w:rsidR="00366E2B" w:rsidRPr="00366E2B" w:rsidTr="00366E2B">
        <w:tc>
          <w:tcPr>
            <w:tcW w:w="5812" w:type="dxa"/>
            <w:vAlign w:val="bottom"/>
          </w:tcPr>
          <w:p w:rsidR="00366E2B" w:rsidRPr="00366E2B" w:rsidRDefault="00366E2B" w:rsidP="00366E2B">
            <w:pPr>
              <w:rPr>
                <w:rFonts w:ascii="FranklinGotTDemCon" w:hAnsi="FranklinGotTDemCon" w:cs="FranklinGotTDemCon"/>
                <w:color w:val="2F5496" w:themeColor="accent1" w:themeShade="BF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2F5496" w:themeColor="accent1" w:themeShade="BF"/>
              </w:rPr>
              <w:t>stries</w:t>
            </w:r>
            <w:proofErr w:type="gramEnd"/>
          </w:p>
        </w:tc>
        <w:tc>
          <w:tcPr>
            <w:tcW w:w="3397" w:type="dxa"/>
            <w:vAlign w:val="bottom"/>
          </w:tcPr>
          <w:p w:rsidR="00366E2B" w:rsidRPr="00366E2B" w:rsidRDefault="00366E2B" w:rsidP="00366E2B">
            <w:pPr>
              <w:rPr>
                <w:rFonts w:ascii="FranklinGotTDemCon" w:hAnsi="FranklinGotTDemCon" w:cs="FranklinGotTDemCon"/>
                <w:color w:val="2F5496" w:themeColor="accent1" w:themeShade="BF"/>
              </w:rPr>
            </w:pPr>
            <w:r w:rsidRPr="00366E2B">
              <w:rPr>
                <w:rFonts w:ascii="FranklinGotTDemCon" w:hAnsi="FranklinGotTDemCon" w:cs="FranklinGotTDemCon"/>
                <w:color w:val="2F5496" w:themeColor="accent1" w:themeShade="BF"/>
              </w:rPr>
              <w:t>Transpirez</w:t>
            </w:r>
          </w:p>
        </w:tc>
        <w:tc>
          <w:tcPr>
            <w:tcW w:w="236" w:type="dxa"/>
          </w:tcPr>
          <w:p w:rsidR="00366E2B" w:rsidRPr="00366E2B" w:rsidRDefault="00366E2B" w:rsidP="00BB5C6C">
            <w:pPr>
              <w:rPr>
                <w:rFonts w:ascii="FranklinGotTDemCon" w:hAnsi="FranklinGotTDemCon" w:cs="FranklinGotTDemCon"/>
                <w:color w:val="000000"/>
                <w:sz w:val="36"/>
                <w:szCs w:val="36"/>
              </w:rPr>
            </w:pPr>
          </w:p>
        </w:tc>
      </w:tr>
      <w:tr w:rsidR="00366E2B" w:rsidRPr="00366E2B" w:rsidTr="00366E2B">
        <w:tc>
          <w:tcPr>
            <w:tcW w:w="5812" w:type="dxa"/>
            <w:vAlign w:val="bottom"/>
          </w:tcPr>
          <w:p w:rsidR="00366E2B" w:rsidRPr="00366E2B" w:rsidRDefault="00366E2B" w:rsidP="00366E2B">
            <w:pPr>
              <w:rPr>
                <w:rFonts w:ascii="FranklinGotTDemCon" w:hAnsi="FranklinGotTDemCon" w:cs="FranklinGotTDemCon"/>
                <w:color w:val="2F5496" w:themeColor="accent1" w:themeShade="BF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2F5496" w:themeColor="accent1" w:themeShade="BF"/>
              </w:rPr>
              <w:t>verdâtres</w:t>
            </w:r>
            <w:proofErr w:type="gramEnd"/>
          </w:p>
        </w:tc>
        <w:tc>
          <w:tcPr>
            <w:tcW w:w="3397" w:type="dxa"/>
            <w:vAlign w:val="bottom"/>
          </w:tcPr>
          <w:p w:rsidR="00366E2B" w:rsidRPr="00366E2B" w:rsidRDefault="00366E2B" w:rsidP="00366E2B">
            <w:pPr>
              <w:rPr>
                <w:rFonts w:ascii="FranklinGotTDemCon" w:hAnsi="FranklinGotTDemCon" w:cs="FranklinGotTDemCon"/>
                <w:color w:val="2F5496" w:themeColor="accent1" w:themeShade="BF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2F5496" w:themeColor="accent1" w:themeShade="BF"/>
              </w:rPr>
              <w:t>foncés?</w:t>
            </w:r>
            <w:proofErr w:type="gramEnd"/>
          </w:p>
        </w:tc>
        <w:tc>
          <w:tcPr>
            <w:tcW w:w="236" w:type="dxa"/>
          </w:tcPr>
          <w:p w:rsidR="00366E2B" w:rsidRPr="00366E2B" w:rsidRDefault="00366E2B" w:rsidP="00BB5C6C">
            <w:pPr>
              <w:rPr>
                <w:rFonts w:ascii="FranklinGotTDemCon" w:hAnsi="FranklinGotTDemCon" w:cs="FranklinGotTDemCon"/>
                <w:color w:val="000000"/>
                <w:sz w:val="36"/>
                <w:szCs w:val="36"/>
              </w:rPr>
            </w:pPr>
          </w:p>
        </w:tc>
      </w:tr>
    </w:tbl>
    <w:p w:rsidR="003A11FF" w:rsidRPr="00CF2E21" w:rsidRDefault="003A11FF" w:rsidP="00BA708A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BA708A" w:rsidRPr="00CF2E21" w:rsidRDefault="00BA708A" w:rsidP="00BA708A">
      <w:pPr>
        <w:autoSpaceDE w:val="0"/>
        <w:autoSpaceDN w:val="0"/>
        <w:adjustRightInd w:val="0"/>
        <w:jc w:val="center"/>
        <w:rPr>
          <w:rFonts w:ascii="Comic Sans MS" w:hAnsi="Comic Sans MS" w:cs="Comic Sans MS"/>
          <w:sz w:val="10"/>
          <w:szCs w:val="10"/>
        </w:rPr>
      </w:pPr>
    </w:p>
    <w:p w:rsidR="00BA708A" w:rsidRPr="00CF2E21" w:rsidRDefault="00CF2E21" w:rsidP="00BA708A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000000"/>
          <w:sz w:val="32"/>
          <w:szCs w:val="32"/>
        </w:rPr>
      </w:pPr>
      <w:r w:rsidRPr="00CF2E21">
        <w:rPr>
          <w:rFonts w:ascii="Arial Black" w:hAnsi="Arial Black" w:cs="Arial Black"/>
          <w:color w:val="000000"/>
          <w:sz w:val="32"/>
          <w:szCs w:val="32"/>
        </w:rPr>
        <w:t>D</w:t>
      </w:r>
      <w:r w:rsidR="00BA708A" w:rsidRPr="00CF2E21">
        <w:rPr>
          <w:rFonts w:ascii="Arial Black" w:hAnsi="Arial Black" w:cs="Arial Black"/>
          <w:color w:val="000000"/>
          <w:sz w:val="32"/>
          <w:szCs w:val="32"/>
        </w:rPr>
        <w:t>yspnée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  <w:gridCol w:w="301"/>
      </w:tblGrid>
      <w:tr w:rsidR="00366E2B" w:rsidRPr="00366E2B" w:rsidTr="00366E2B">
        <w:tc>
          <w:tcPr>
            <w:tcW w:w="4820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99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000099"/>
              </w:rPr>
              <w:t>à</w:t>
            </w:r>
            <w:proofErr w:type="gramEnd"/>
            <w:r w:rsidRPr="00366E2B">
              <w:rPr>
                <w:rFonts w:ascii="FranklinGotTDemCon" w:hAnsi="FranklinGotTDemCon" w:cs="FranklinGotTDemCon"/>
                <w:color w:val="000099"/>
              </w:rPr>
              <w:t xml:space="preserve"> fond</w:t>
            </w:r>
          </w:p>
        </w:tc>
        <w:tc>
          <w:tcPr>
            <w:tcW w:w="4252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99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000099"/>
              </w:rPr>
              <w:t>assoupir</w:t>
            </w:r>
            <w:proofErr w:type="gramEnd"/>
          </w:p>
        </w:tc>
        <w:tc>
          <w:tcPr>
            <w:tcW w:w="301" w:type="dxa"/>
          </w:tcPr>
          <w:p w:rsidR="00366E2B" w:rsidRPr="00366E2B" w:rsidRDefault="00366E2B" w:rsidP="00B54601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36"/>
                <w:szCs w:val="36"/>
              </w:rPr>
            </w:pPr>
          </w:p>
        </w:tc>
      </w:tr>
      <w:tr w:rsidR="00366E2B" w:rsidRPr="00366E2B" w:rsidTr="00366E2B">
        <w:tc>
          <w:tcPr>
            <w:tcW w:w="4820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99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000099"/>
              </w:rPr>
              <w:t>gargouillement</w:t>
            </w:r>
            <w:proofErr w:type="gramEnd"/>
          </w:p>
        </w:tc>
        <w:tc>
          <w:tcPr>
            <w:tcW w:w="4252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99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000099"/>
              </w:rPr>
              <w:t>g</w:t>
            </w:r>
            <w:r w:rsidRPr="00366E2B">
              <w:rPr>
                <w:rFonts w:ascii="FranklinGotTDemCon" w:hAnsi="FranklinGotTDemCon" w:cs="FranklinGotTDemCon"/>
                <w:color w:val="000099"/>
              </w:rPr>
              <w:t>êne</w:t>
            </w:r>
            <w:proofErr w:type="gramEnd"/>
          </w:p>
        </w:tc>
        <w:tc>
          <w:tcPr>
            <w:tcW w:w="301" w:type="dxa"/>
          </w:tcPr>
          <w:p w:rsidR="00366E2B" w:rsidRPr="00366E2B" w:rsidRDefault="00366E2B" w:rsidP="00B54601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99"/>
                <w:sz w:val="36"/>
                <w:szCs w:val="36"/>
              </w:rPr>
            </w:pPr>
          </w:p>
        </w:tc>
      </w:tr>
      <w:tr w:rsidR="00366E2B" w:rsidRPr="00366E2B" w:rsidTr="00366E2B">
        <w:tc>
          <w:tcPr>
            <w:tcW w:w="4820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000099"/>
              </w:rPr>
              <w:t>râle</w:t>
            </w:r>
            <w:proofErr w:type="gramEnd"/>
          </w:p>
        </w:tc>
        <w:tc>
          <w:tcPr>
            <w:tcW w:w="4252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99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000099"/>
              </w:rPr>
              <w:t>ronfliez</w:t>
            </w:r>
            <w:proofErr w:type="gramEnd"/>
          </w:p>
        </w:tc>
        <w:tc>
          <w:tcPr>
            <w:tcW w:w="301" w:type="dxa"/>
          </w:tcPr>
          <w:p w:rsidR="00366E2B" w:rsidRPr="00366E2B" w:rsidRDefault="00366E2B" w:rsidP="00B54601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99"/>
                <w:sz w:val="36"/>
                <w:szCs w:val="36"/>
              </w:rPr>
            </w:pPr>
          </w:p>
        </w:tc>
      </w:tr>
      <w:tr w:rsidR="00366E2B" w:rsidRPr="00366E2B" w:rsidTr="00366E2B">
        <w:tc>
          <w:tcPr>
            <w:tcW w:w="4820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000099"/>
              </w:rPr>
              <w:t>sifflement</w:t>
            </w:r>
            <w:proofErr w:type="gramEnd"/>
          </w:p>
        </w:tc>
        <w:tc>
          <w:tcPr>
            <w:tcW w:w="4252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</w:rPr>
            </w:pPr>
          </w:p>
        </w:tc>
        <w:tc>
          <w:tcPr>
            <w:tcW w:w="301" w:type="dxa"/>
          </w:tcPr>
          <w:p w:rsidR="00366E2B" w:rsidRPr="00366E2B" w:rsidRDefault="00366E2B" w:rsidP="00B54601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36"/>
                <w:szCs w:val="36"/>
              </w:rPr>
            </w:pPr>
            <w:r w:rsidRPr="00366E2B">
              <w:rPr>
                <w:rFonts w:ascii="FranklinGotTDemCon" w:hAnsi="FranklinGotTDemCon" w:cs="FranklinGotTDemCon"/>
                <w:color w:val="000000"/>
                <w:sz w:val="36"/>
                <w:szCs w:val="36"/>
              </w:rPr>
              <w:t xml:space="preserve"> </w:t>
            </w:r>
          </w:p>
        </w:tc>
      </w:tr>
    </w:tbl>
    <w:p w:rsidR="00366E2B" w:rsidRDefault="00366E2B" w:rsidP="00BA708A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BA708A" w:rsidRPr="00CF2E21" w:rsidRDefault="00BA708A" w:rsidP="00BA708A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000000"/>
          <w:sz w:val="32"/>
          <w:szCs w:val="32"/>
        </w:rPr>
      </w:pPr>
      <w:r w:rsidRPr="00CF2E21">
        <w:rPr>
          <w:rFonts w:ascii="Arial Black" w:hAnsi="Arial Black" w:cs="Arial Black"/>
          <w:color w:val="000000"/>
          <w:sz w:val="32"/>
          <w:szCs w:val="32"/>
        </w:rPr>
        <w:t>Douleurs thoraciques cyanose et détresse respiratoire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306"/>
      </w:tblGrid>
      <w:tr w:rsidR="00366E2B" w:rsidRPr="00366E2B" w:rsidTr="00366E2B">
        <w:tc>
          <w:tcPr>
            <w:tcW w:w="9067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000099"/>
              </w:rPr>
              <w:t>bleutée</w:t>
            </w:r>
            <w:proofErr w:type="gramEnd"/>
            <w:r w:rsidRPr="00366E2B">
              <w:rPr>
                <w:rFonts w:ascii="FranklinGotTDemCon" w:hAnsi="FranklinGotTDemCon" w:cs="FranklinGotTDemCon"/>
                <w:color w:val="000000"/>
              </w:rPr>
              <w:t xml:space="preserve"> </w:t>
            </w:r>
          </w:p>
        </w:tc>
        <w:tc>
          <w:tcPr>
            <w:tcW w:w="306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00"/>
                <w:sz w:val="36"/>
                <w:szCs w:val="36"/>
              </w:rPr>
            </w:pPr>
          </w:p>
        </w:tc>
      </w:tr>
      <w:tr w:rsidR="00366E2B" w:rsidRPr="00366E2B" w:rsidTr="00366E2B">
        <w:tc>
          <w:tcPr>
            <w:tcW w:w="9067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99"/>
              </w:rPr>
            </w:pPr>
            <w:proofErr w:type="gramStart"/>
            <w:r w:rsidRPr="00366E2B">
              <w:rPr>
                <w:rFonts w:ascii="Arial Rounded MT Bold" w:hAnsi="Arial Rounded MT Bold" w:cs="FranklinGotTDemCon"/>
                <w:color w:val="000000"/>
              </w:rPr>
              <w:t>d’</w:t>
            </w:r>
            <w:r w:rsidRPr="00366E2B">
              <w:rPr>
                <w:rFonts w:ascii="FranklinGotTDemCon" w:hAnsi="FranklinGotTDemCon" w:cs="FranklinGotTDemCon"/>
                <w:color w:val="000099"/>
              </w:rPr>
              <w:t>étouffer</w:t>
            </w:r>
            <w:proofErr w:type="gramEnd"/>
          </w:p>
        </w:tc>
        <w:tc>
          <w:tcPr>
            <w:tcW w:w="306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color w:val="000000"/>
                <w:sz w:val="36"/>
                <w:szCs w:val="36"/>
              </w:rPr>
            </w:pPr>
          </w:p>
        </w:tc>
      </w:tr>
      <w:tr w:rsidR="00366E2B" w:rsidRPr="00CF2E21" w:rsidTr="00366E2B">
        <w:tc>
          <w:tcPr>
            <w:tcW w:w="9067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99"/>
              </w:rPr>
            </w:pPr>
            <w:proofErr w:type="gramStart"/>
            <w:r w:rsidRPr="00366E2B">
              <w:rPr>
                <w:rFonts w:ascii="FranklinGotTDemCon" w:hAnsi="FranklinGotTDemCon" w:cs="FranklinGotTDemCon"/>
                <w:color w:val="000099"/>
              </w:rPr>
              <w:t>un</w:t>
            </w:r>
            <w:proofErr w:type="gramEnd"/>
            <w:r w:rsidRPr="00366E2B">
              <w:rPr>
                <w:rFonts w:ascii="FranklinGotTDemCon" w:hAnsi="FranklinGotTDemCon" w:cs="FranklinGotTDemCon"/>
                <w:color w:val="000099"/>
              </w:rPr>
              <w:t xml:space="preserve"> point de côté</w:t>
            </w:r>
            <w:r w:rsidRPr="00366E2B">
              <w:rPr>
                <w:rFonts w:ascii="FranklinGotTDemCon" w:hAnsi="FranklinGotTDemCon" w:cs="FranklinGotTDemCon"/>
                <w:color w:val="000099"/>
              </w:rPr>
              <w:t xml:space="preserve"> </w:t>
            </w:r>
          </w:p>
        </w:tc>
        <w:tc>
          <w:tcPr>
            <w:tcW w:w="306" w:type="dxa"/>
            <w:vAlign w:val="bottom"/>
          </w:tcPr>
          <w:p w:rsidR="00366E2B" w:rsidRPr="00366E2B" w:rsidRDefault="00366E2B" w:rsidP="00366E2B">
            <w:pPr>
              <w:autoSpaceDE w:val="0"/>
              <w:autoSpaceDN w:val="0"/>
              <w:adjustRightInd w:val="0"/>
              <w:rPr>
                <w:rFonts w:ascii="FranklinGotTDemCon" w:hAnsi="FranklinGotTDemCon" w:cs="FranklinGotTDemCon"/>
                <w:color w:val="000099"/>
                <w:sz w:val="36"/>
                <w:szCs w:val="36"/>
              </w:rPr>
            </w:pPr>
          </w:p>
        </w:tc>
      </w:tr>
    </w:tbl>
    <w:p w:rsidR="00CF2E21" w:rsidRPr="00CF2E21" w:rsidRDefault="00CF2E21" w:rsidP="00366E2B">
      <w:pPr>
        <w:autoSpaceDE w:val="0"/>
        <w:autoSpaceDN w:val="0"/>
        <w:adjustRightInd w:val="0"/>
        <w:rPr>
          <w:rFonts w:ascii="FranklinGotTDemCon" w:hAnsi="FranklinGotTDemCon" w:cs="FranklinGotTDemCon"/>
          <w:color w:val="000099"/>
        </w:rPr>
      </w:pPr>
    </w:p>
    <w:sectPr w:rsidR="00CF2E21" w:rsidRPr="00CF2E21" w:rsidSect="00BA708A">
      <w:footerReference w:type="even" r:id="rId7"/>
      <w:footerReference w:type="default" r:id="rId8"/>
      <w:pgSz w:w="11906" w:h="16838"/>
      <w:pgMar w:top="1417" w:right="1106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3370" w:rsidRDefault="00B03370">
      <w:r>
        <w:separator/>
      </w:r>
    </w:p>
  </w:endnote>
  <w:endnote w:type="continuationSeparator" w:id="0">
    <w:p w:rsidR="00B03370" w:rsidRDefault="00B0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GotTDemCon">
    <w:altName w:val="Courier New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708A" w:rsidRDefault="00BA70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03370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BA708A" w:rsidRDefault="00BA70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708A" w:rsidRDefault="00BA70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03370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BA708A" w:rsidRDefault="00BA708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3370" w:rsidRDefault="00B03370">
      <w:r>
        <w:separator/>
      </w:r>
    </w:p>
  </w:footnote>
  <w:footnote w:type="continuationSeparator" w:id="0">
    <w:p w:rsidR="00B03370" w:rsidRDefault="00B0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3524A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FranklinGotTDemCon" w:hAnsi="FranklinGotTDemCon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39"/>
    <w:rsid w:val="00366E2B"/>
    <w:rsid w:val="003A11FF"/>
    <w:rsid w:val="00AA788C"/>
    <w:rsid w:val="00B03370"/>
    <w:rsid w:val="00BA708A"/>
    <w:rsid w:val="00CF2E2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D1B6DD"/>
  <w15:chartTrackingRefBased/>
  <w15:docId w15:val="{EE7B3EC1-CCAF-AB4C-A1B6-C6BCB845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227"/>
      </w:tabs>
      <w:outlineLvl w:val="0"/>
    </w:pPr>
    <w:rPr>
      <w:sz w:val="4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FranklinGotTDemCon" w:hAnsi="FranklinGotTDemCon"/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FranklinGotTDemCon" w:hAnsi="FranklinGotTDemCon"/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Black" w:hAnsi="Arial Black"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rPr>
      <w:sz w:val="40"/>
    </w:rPr>
  </w:style>
  <w:style w:type="table" w:styleId="Grilledutableau">
    <w:name w:val="Table Grid"/>
    <w:basedOn w:val="TableauNormal"/>
    <w:rsid w:val="00D40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Laurent BOTTIER</cp:lastModifiedBy>
  <cp:revision>2</cp:revision>
  <cp:lastPrinted>2009-05-29T12:21:00Z</cp:lastPrinted>
  <dcterms:created xsi:type="dcterms:W3CDTF">2020-12-05T09:36:00Z</dcterms:created>
  <dcterms:modified xsi:type="dcterms:W3CDTF">2020-12-05T09:36:00Z</dcterms:modified>
</cp:coreProperties>
</file>